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ABF" w:rsidRPr="00E01D53" w:rsidRDefault="00695ABF" w:rsidP="005208FD">
      <w:pPr>
        <w:pStyle w:val="NoSpacing"/>
        <w:rPr>
          <w:rFonts w:ascii="GHEA Grapalat" w:eastAsia="GHEA Grapalat" w:hAnsi="GHEA Grapalat"/>
          <w:lang w:val="hy-AM"/>
        </w:rPr>
      </w:pPr>
    </w:p>
    <w:p w:rsidR="00F135DA" w:rsidRDefault="00F135DA" w:rsidP="00F135DA">
      <w:pPr>
        <w:tabs>
          <w:tab w:val="left" w:pos="4528"/>
        </w:tabs>
        <w:spacing w:after="0" w:line="240" w:lineRule="auto"/>
        <w:ind w:right="49"/>
        <w:jc w:val="right"/>
        <w:rPr>
          <w:rFonts w:ascii="GHEA Grapalat" w:hAnsi="GHEA Grapalat" w:cs="Sylfaen"/>
          <w:b/>
          <w:i/>
          <w:sz w:val="18"/>
          <w:szCs w:val="18"/>
          <w:lang w:val="hy-AM"/>
        </w:rPr>
      </w:pPr>
      <w:r>
        <w:rPr>
          <w:rFonts w:ascii="GHEA Grapalat" w:hAnsi="GHEA Grapalat" w:cs="Sylfaen"/>
          <w:b/>
          <w:i/>
          <w:sz w:val="18"/>
          <w:szCs w:val="18"/>
          <w:lang w:val="hy-AM"/>
        </w:rPr>
        <w:t>Հավելված N 4</w:t>
      </w:r>
    </w:p>
    <w:p w:rsidR="00F135DA" w:rsidRDefault="00F135DA" w:rsidP="00F135DA">
      <w:pPr>
        <w:pStyle w:val="NoSpacing"/>
        <w:spacing w:line="276" w:lineRule="auto"/>
        <w:jc w:val="right"/>
        <w:rPr>
          <w:rFonts w:ascii="GHEA Grapalat" w:hAnsi="GHEA Grapalat" w:cs="Sylfaen"/>
          <w:b/>
          <w:i/>
          <w:sz w:val="18"/>
          <w:szCs w:val="18"/>
          <w:lang w:val="hy-AM"/>
        </w:rPr>
      </w:pPr>
      <w:r>
        <w:rPr>
          <w:rFonts w:ascii="GHEA Grapalat" w:eastAsia="Sylfaen" w:hAnsi="GHEA Grapalat" w:cs="Sylfaen"/>
          <w:b/>
          <w:i/>
          <w:sz w:val="18"/>
          <w:szCs w:val="18"/>
          <w:lang w:val="hy-AM"/>
        </w:rPr>
        <w:t xml:space="preserve">Հաստատված է </w:t>
      </w:r>
      <w:r>
        <w:rPr>
          <w:rFonts w:ascii="GHEA Grapalat" w:hAnsi="GHEA Grapalat" w:cs="Sylfaen"/>
          <w:b/>
          <w:i/>
          <w:sz w:val="18"/>
          <w:szCs w:val="18"/>
          <w:lang w:val="hy-AM"/>
        </w:rPr>
        <w:t xml:space="preserve">ՀՀ շուկայի վերահսկողության </w:t>
      </w:r>
    </w:p>
    <w:p w:rsidR="00F135DA" w:rsidRDefault="00F135DA" w:rsidP="00F135DA">
      <w:pPr>
        <w:pStyle w:val="NoSpacing"/>
        <w:spacing w:line="276" w:lineRule="auto"/>
        <w:jc w:val="right"/>
        <w:rPr>
          <w:rFonts w:ascii="GHEA Grapalat" w:hAnsi="GHEA Grapalat" w:cs="Sylfaen"/>
          <w:b/>
          <w:i/>
          <w:sz w:val="18"/>
          <w:szCs w:val="18"/>
          <w:lang w:val="hy-AM"/>
        </w:rPr>
      </w:pPr>
      <w:r>
        <w:rPr>
          <w:rFonts w:ascii="GHEA Grapalat" w:hAnsi="GHEA Grapalat" w:cs="Sylfaen"/>
          <w:b/>
          <w:i/>
          <w:sz w:val="18"/>
          <w:szCs w:val="18"/>
          <w:lang w:val="hy-AM"/>
        </w:rPr>
        <w:t>տեսչական մարմնի ղեկավարի</w:t>
      </w:r>
    </w:p>
    <w:p w:rsidR="00F135DA" w:rsidRDefault="00F135DA" w:rsidP="00F135DA">
      <w:pPr>
        <w:pStyle w:val="NoSpacing"/>
        <w:spacing w:line="276" w:lineRule="auto"/>
        <w:jc w:val="right"/>
        <w:rPr>
          <w:rFonts w:ascii="GHEA Grapalat" w:hAnsi="GHEA Grapalat" w:cs="Sylfaen"/>
          <w:b/>
          <w:i/>
          <w:sz w:val="18"/>
          <w:szCs w:val="18"/>
          <w:lang w:val="hy-AM"/>
        </w:rPr>
      </w:pPr>
      <w:r>
        <w:rPr>
          <w:rFonts w:ascii="GHEA Grapalat" w:hAnsi="GHEA Grapalat" w:cs="Sylfaen"/>
          <w:b/>
          <w:i/>
          <w:sz w:val="18"/>
          <w:szCs w:val="18"/>
          <w:lang w:val="hy-AM"/>
        </w:rPr>
        <w:t>2020թ. հուլիսի 7-ի  N 98-Ա հրամանով</w:t>
      </w:r>
    </w:p>
    <w:p w:rsidR="00695ABF" w:rsidRPr="00E01D53" w:rsidRDefault="00695ABF" w:rsidP="005208FD">
      <w:pPr>
        <w:spacing w:after="0" w:line="240" w:lineRule="auto"/>
        <w:jc w:val="right"/>
        <w:rPr>
          <w:rFonts w:ascii="GHEA Grapalat" w:eastAsia="GHEA Grapalat" w:hAnsi="GHEA Grapalat" w:cs="GHEA Grapalat"/>
          <w:lang w:val="hy-AM"/>
        </w:rPr>
      </w:pPr>
    </w:p>
    <w:p w:rsidR="002E03D3" w:rsidRPr="00E01D53" w:rsidRDefault="002E03D3" w:rsidP="005208FD">
      <w:pPr>
        <w:spacing w:after="0" w:line="240" w:lineRule="auto"/>
        <w:jc w:val="right"/>
        <w:rPr>
          <w:rFonts w:ascii="GHEA Grapalat" w:eastAsia="GHEA Grapalat" w:hAnsi="GHEA Grapalat" w:cs="GHEA Grapalat"/>
          <w:lang w:val="hy-AM"/>
        </w:rPr>
      </w:pPr>
    </w:p>
    <w:p w:rsidR="00695ABF" w:rsidRPr="00E01D53" w:rsidRDefault="00695ABF" w:rsidP="005208FD">
      <w:pPr>
        <w:spacing w:after="0" w:line="240" w:lineRule="auto"/>
        <w:jc w:val="center"/>
        <w:rPr>
          <w:rFonts w:ascii="GHEA Grapalat" w:eastAsia="GHEA Grapalat" w:hAnsi="GHEA Grapalat" w:cs="GHEA Grapalat"/>
          <w:b/>
          <w:sz w:val="24"/>
          <w:szCs w:val="24"/>
          <w:lang w:val="hy-AM"/>
        </w:rPr>
      </w:pPr>
      <w:r w:rsidRPr="00E01D53">
        <w:rPr>
          <w:rFonts w:ascii="GHEA Grapalat" w:eastAsia="Sylfaen" w:hAnsi="GHEA Grapalat" w:cs="Sylfaen"/>
          <w:b/>
          <w:sz w:val="24"/>
          <w:szCs w:val="24"/>
          <w:lang w:val="hy-AM"/>
        </w:rPr>
        <w:t>ՔԱՂԱՔԱՑԻԱԿԱՆ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ԾԱՌԱՅՈՒԹՅԱՆ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ՊԱՇՏՈՆԻ</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ԱՆՁՆԱԳԻՐ</w:t>
      </w:r>
    </w:p>
    <w:p w:rsidR="00695ABF" w:rsidRPr="00E01D53" w:rsidRDefault="00743744" w:rsidP="005208FD">
      <w:pPr>
        <w:spacing w:after="0" w:line="240" w:lineRule="auto"/>
        <w:jc w:val="center"/>
        <w:rPr>
          <w:rFonts w:ascii="GHEA Grapalat" w:eastAsia="GHEA Grapalat" w:hAnsi="GHEA Grapalat" w:cs="GHEA Grapalat"/>
          <w:b/>
          <w:sz w:val="24"/>
          <w:szCs w:val="24"/>
          <w:lang w:val="hy-AM"/>
        </w:rPr>
      </w:pPr>
      <w:r w:rsidRPr="00E01D53">
        <w:rPr>
          <w:rFonts w:ascii="GHEA Grapalat" w:eastAsia="Times New Roman" w:hAnsi="GHEA Grapalat"/>
          <w:b/>
          <w:sz w:val="24"/>
          <w:szCs w:val="24"/>
          <w:lang w:val="hy-AM" w:eastAsia="ru-RU"/>
        </w:rPr>
        <w:t xml:space="preserve">ՇՈՒԿԱՅԻ ՎԵՐԱՀՍԿՈՂՈՒԹՅԱՆ ՏԵՍՉԱԿԱՆ ՄԱՐՄՆԻ </w:t>
      </w:r>
      <w:r w:rsidR="00B0147C" w:rsidRPr="00E01D53">
        <w:rPr>
          <w:rFonts w:ascii="GHEA Grapalat" w:eastAsia="Times New Roman" w:hAnsi="GHEA Grapalat"/>
          <w:b/>
          <w:sz w:val="24"/>
          <w:szCs w:val="24"/>
          <w:lang w:val="hy-AM" w:eastAsia="ru-RU"/>
        </w:rPr>
        <w:t>ՌԻՍԿԻ ԳՆԱՀԱՏՄԱՆ ԵՎ ՎԵՐԼՈՒԾՈՒԹՅՈՒՆՆԵՐԻ</w:t>
      </w:r>
      <w:r w:rsidRPr="00E01D53">
        <w:rPr>
          <w:rFonts w:ascii="GHEA Grapalat" w:eastAsia="Times New Roman" w:hAnsi="GHEA Grapalat"/>
          <w:b/>
          <w:sz w:val="24"/>
          <w:szCs w:val="24"/>
          <w:lang w:val="hy-AM" w:eastAsia="ru-RU"/>
        </w:rPr>
        <w:t xml:space="preserve"> ՎԱՐՉՈՒԹՅԱՆ</w:t>
      </w:r>
      <w:r w:rsidRPr="00E01D53">
        <w:rPr>
          <w:rFonts w:ascii="GHEA Grapalat" w:eastAsia="Sylfaen" w:hAnsi="GHEA Grapalat" w:cs="Sylfaen"/>
          <w:b/>
          <w:sz w:val="24"/>
          <w:szCs w:val="24"/>
          <w:lang w:val="hy-AM"/>
        </w:rPr>
        <w:t xml:space="preserve"> </w:t>
      </w:r>
      <w:r w:rsidR="000C5C8A" w:rsidRPr="00E01D53">
        <w:rPr>
          <w:rFonts w:ascii="GHEA Grapalat" w:eastAsia="Sylfaen" w:hAnsi="GHEA Grapalat" w:cs="Sylfaen"/>
          <w:b/>
          <w:sz w:val="24"/>
          <w:szCs w:val="24"/>
          <w:lang w:val="hy-AM"/>
        </w:rPr>
        <w:t xml:space="preserve">ԱՎԱԳ </w:t>
      </w:r>
      <w:r w:rsidR="00695ABF" w:rsidRPr="00E01D53">
        <w:rPr>
          <w:rFonts w:ascii="GHEA Grapalat" w:eastAsia="Sylfaen" w:hAnsi="GHEA Grapalat" w:cs="Sylfaen"/>
          <w:b/>
          <w:sz w:val="24"/>
          <w:szCs w:val="24"/>
          <w:lang w:val="hy-AM"/>
        </w:rPr>
        <w:t>Մ</w:t>
      </w:r>
      <w:r w:rsidR="00D2328D" w:rsidRPr="00E01D53">
        <w:rPr>
          <w:rFonts w:ascii="GHEA Grapalat" w:eastAsia="Sylfaen" w:hAnsi="GHEA Grapalat" w:cs="Sylfaen"/>
          <w:b/>
          <w:sz w:val="24"/>
          <w:szCs w:val="24"/>
          <w:lang w:val="hy-AM"/>
        </w:rPr>
        <w:t>ԱՍՆԱԳԵՏ</w:t>
      </w:r>
    </w:p>
    <w:p w:rsidR="002E03D3" w:rsidRPr="00E01D53" w:rsidRDefault="002E03D3" w:rsidP="005208FD">
      <w:pPr>
        <w:spacing w:after="0" w:line="240" w:lineRule="auto"/>
        <w:jc w:val="center"/>
        <w:rPr>
          <w:rFonts w:ascii="GHEA Grapalat" w:eastAsia="GHEA Grapalat" w:hAnsi="GHEA Grapalat" w:cs="GHEA Grapalat"/>
          <w:b/>
          <w:color w:val="0D0D0D"/>
          <w:sz w:val="24"/>
          <w:szCs w:val="24"/>
          <w:lang w:val="hy-AM"/>
        </w:rPr>
      </w:pPr>
    </w:p>
    <w:tbl>
      <w:tblPr>
        <w:tblW w:w="0" w:type="auto"/>
        <w:tblInd w:w="98" w:type="dxa"/>
        <w:tblCellMar>
          <w:left w:w="10" w:type="dxa"/>
          <w:right w:w="10" w:type="dxa"/>
        </w:tblCellMar>
        <w:tblLook w:val="0000" w:firstRow="0" w:lastRow="0" w:firstColumn="0" w:lastColumn="0" w:noHBand="0" w:noVBand="0"/>
      </w:tblPr>
      <w:tblGrid>
        <w:gridCol w:w="10090"/>
      </w:tblGrid>
      <w:tr w:rsidR="00695ABF" w:rsidRPr="00E01D53" w:rsidTr="00AA0558">
        <w:trPr>
          <w:trHeight w:val="1"/>
        </w:trPr>
        <w:tc>
          <w:tcPr>
            <w:tcW w:w="106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E01D53" w:rsidRDefault="00695ABF" w:rsidP="005208FD">
            <w:pPr>
              <w:pStyle w:val="ListParagraph"/>
              <w:numPr>
                <w:ilvl w:val="0"/>
                <w:numId w:val="22"/>
              </w:numPr>
              <w:spacing w:after="0" w:line="360" w:lineRule="auto"/>
              <w:jc w:val="center"/>
              <w:rPr>
                <w:rFonts w:ascii="GHEA Grapalat" w:hAnsi="GHEA Grapalat"/>
                <w:b/>
                <w:sz w:val="24"/>
                <w:szCs w:val="24"/>
              </w:rPr>
            </w:pPr>
            <w:proofErr w:type="spellStart"/>
            <w:r w:rsidRPr="00E01D53">
              <w:rPr>
                <w:rFonts w:ascii="GHEA Grapalat" w:eastAsia="Sylfaen" w:hAnsi="GHEA Grapalat" w:cs="Sylfaen"/>
                <w:b/>
                <w:sz w:val="24"/>
                <w:szCs w:val="24"/>
              </w:rPr>
              <w:t>Ընդհանուր</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դրույթներ</w:t>
            </w:r>
            <w:proofErr w:type="spellEnd"/>
          </w:p>
        </w:tc>
      </w:tr>
      <w:tr w:rsidR="00695ABF" w:rsidRPr="00E01D53" w:rsidTr="00AA0558">
        <w:trPr>
          <w:trHeight w:val="1"/>
        </w:trPr>
        <w:tc>
          <w:tcPr>
            <w:tcW w:w="106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E01D53" w:rsidRDefault="00695ABF" w:rsidP="005208FD">
            <w:pPr>
              <w:spacing w:after="0" w:line="240" w:lineRule="auto"/>
              <w:rPr>
                <w:rFonts w:ascii="GHEA Grapalat" w:eastAsia="GHEA Grapalat" w:hAnsi="GHEA Grapalat" w:cs="GHEA Grapalat"/>
                <w:b/>
                <w:sz w:val="24"/>
                <w:szCs w:val="24"/>
              </w:rPr>
            </w:pPr>
            <w:r w:rsidRPr="00E01D53">
              <w:rPr>
                <w:rFonts w:ascii="GHEA Grapalat" w:eastAsia="GHEA Grapalat" w:hAnsi="GHEA Grapalat" w:cs="GHEA Grapalat"/>
                <w:b/>
                <w:sz w:val="24"/>
                <w:szCs w:val="24"/>
              </w:rPr>
              <w:t xml:space="preserve">1.1. </w:t>
            </w:r>
            <w:proofErr w:type="spellStart"/>
            <w:r w:rsidRPr="00E01D53">
              <w:rPr>
                <w:rFonts w:ascii="GHEA Grapalat" w:eastAsia="Sylfaen" w:hAnsi="GHEA Grapalat" w:cs="Sylfaen"/>
                <w:b/>
                <w:sz w:val="24"/>
                <w:szCs w:val="24"/>
              </w:rPr>
              <w:t>Պաշտոնի</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անվանումը</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ծածկագիրը</w:t>
            </w:r>
            <w:proofErr w:type="spellEnd"/>
          </w:p>
          <w:p w:rsidR="00695ABF" w:rsidRPr="00E01D53" w:rsidRDefault="00743744" w:rsidP="005208FD">
            <w:pPr>
              <w:spacing w:after="0" w:line="240" w:lineRule="auto"/>
              <w:jc w:val="both"/>
              <w:rPr>
                <w:rFonts w:ascii="GHEA Grapalat" w:eastAsia="GHEA Grapalat" w:hAnsi="GHEA Grapalat" w:cs="GHEA Grapalat"/>
                <w:b/>
                <w:sz w:val="24"/>
                <w:szCs w:val="24"/>
              </w:rPr>
            </w:pPr>
            <w:r w:rsidRPr="00E01D53">
              <w:rPr>
                <w:rFonts w:ascii="GHEA Grapalat" w:eastAsia="Sylfaen" w:hAnsi="GHEA Grapalat" w:cs="Sylfaen"/>
                <w:sz w:val="24"/>
                <w:lang w:val="hy-AM"/>
              </w:rPr>
              <w:t xml:space="preserve">Շուկայի վերահսկողության տեսչական մարմնի (այսուհետ՝ Տեսչական մարմին) </w:t>
            </w:r>
            <w:proofErr w:type="spellStart"/>
            <w:r w:rsidR="00B0147C" w:rsidRPr="00E01D53">
              <w:rPr>
                <w:rFonts w:ascii="GHEA Grapalat" w:eastAsia="Sylfaen" w:hAnsi="GHEA Grapalat" w:cs="Sylfaen"/>
                <w:sz w:val="24"/>
              </w:rPr>
              <w:t>ռիսկի</w:t>
            </w:r>
            <w:proofErr w:type="spellEnd"/>
            <w:r w:rsidR="00B0147C" w:rsidRPr="00E01D53">
              <w:rPr>
                <w:rFonts w:ascii="GHEA Grapalat" w:eastAsia="Sylfaen" w:hAnsi="GHEA Grapalat" w:cs="Sylfaen"/>
                <w:sz w:val="24"/>
              </w:rPr>
              <w:t xml:space="preserve"> </w:t>
            </w:r>
            <w:proofErr w:type="spellStart"/>
            <w:r w:rsidR="00B0147C" w:rsidRPr="00E01D53">
              <w:rPr>
                <w:rFonts w:ascii="GHEA Grapalat" w:eastAsia="Sylfaen" w:hAnsi="GHEA Grapalat" w:cs="Sylfaen"/>
                <w:sz w:val="24"/>
              </w:rPr>
              <w:t>գնահատման</w:t>
            </w:r>
            <w:proofErr w:type="spellEnd"/>
            <w:r w:rsidR="00B0147C" w:rsidRPr="00E01D53">
              <w:rPr>
                <w:rFonts w:ascii="GHEA Grapalat" w:eastAsia="Sylfaen" w:hAnsi="GHEA Grapalat" w:cs="Sylfaen"/>
                <w:sz w:val="24"/>
              </w:rPr>
              <w:t xml:space="preserve"> և </w:t>
            </w:r>
            <w:proofErr w:type="spellStart"/>
            <w:r w:rsidR="00B0147C" w:rsidRPr="00E01D53">
              <w:rPr>
                <w:rFonts w:ascii="GHEA Grapalat" w:eastAsia="Sylfaen" w:hAnsi="GHEA Grapalat" w:cs="Sylfaen"/>
                <w:sz w:val="24"/>
              </w:rPr>
              <w:t>վերլուծությունների</w:t>
            </w:r>
            <w:proofErr w:type="spellEnd"/>
            <w:r w:rsidRPr="00E01D53">
              <w:rPr>
                <w:rFonts w:ascii="GHEA Grapalat" w:eastAsia="Sylfaen" w:hAnsi="GHEA Grapalat" w:cs="Sylfaen"/>
                <w:sz w:val="24"/>
                <w:lang w:val="hy-AM"/>
              </w:rPr>
              <w:t xml:space="preserve"> վարչության</w:t>
            </w:r>
            <w:r w:rsidRPr="00E01D53">
              <w:rPr>
                <w:rFonts w:ascii="GHEA Grapalat" w:eastAsia="Times New Roman" w:hAnsi="GHEA Grapalat" w:cs="Sylfaen"/>
                <w:color w:val="0D0D0D"/>
                <w:sz w:val="24"/>
                <w:szCs w:val="24"/>
                <w:lang w:val="hy-AM"/>
              </w:rPr>
              <w:t xml:space="preserve"> </w:t>
            </w:r>
            <w:r w:rsidR="00695ABF" w:rsidRPr="00E01D53">
              <w:rPr>
                <w:rFonts w:ascii="GHEA Grapalat" w:eastAsia="Times New Roman" w:hAnsi="GHEA Grapalat" w:cs="Sylfaen"/>
                <w:color w:val="0D0D0D"/>
                <w:sz w:val="24"/>
                <w:szCs w:val="24"/>
                <w:lang w:val="hy-AM"/>
              </w:rPr>
              <w:t>(այսուհետ</w:t>
            </w:r>
            <w:r w:rsidR="001F14A7" w:rsidRPr="00E01D53">
              <w:rPr>
                <w:rFonts w:ascii="GHEA Grapalat" w:eastAsia="Times New Roman" w:hAnsi="GHEA Grapalat" w:cs="Sylfaen"/>
                <w:color w:val="0D0D0D"/>
                <w:sz w:val="24"/>
                <w:szCs w:val="24"/>
                <w:lang w:val="hy-AM"/>
              </w:rPr>
              <w:t xml:space="preserve">՝ Վարչություն) </w:t>
            </w:r>
            <w:proofErr w:type="spellStart"/>
            <w:r w:rsidR="000C5C8A" w:rsidRPr="00E01D53">
              <w:rPr>
                <w:rFonts w:ascii="GHEA Grapalat" w:eastAsia="Times New Roman" w:hAnsi="GHEA Grapalat" w:cs="Sylfaen"/>
                <w:color w:val="0D0D0D"/>
                <w:sz w:val="24"/>
                <w:szCs w:val="24"/>
              </w:rPr>
              <w:t>ավագ</w:t>
            </w:r>
            <w:proofErr w:type="spellEnd"/>
            <w:r w:rsidR="001F14A7" w:rsidRPr="00E01D53">
              <w:rPr>
                <w:rFonts w:ascii="GHEA Grapalat" w:eastAsia="Times New Roman" w:hAnsi="GHEA Grapalat" w:cs="Sylfaen"/>
                <w:color w:val="0D0D0D"/>
                <w:sz w:val="24"/>
                <w:szCs w:val="24"/>
                <w:lang w:val="hy-AM"/>
              </w:rPr>
              <w:t xml:space="preserve"> մասնագետ</w:t>
            </w:r>
            <w:r w:rsidR="00695ABF" w:rsidRPr="00E01D53">
              <w:rPr>
                <w:rFonts w:ascii="GHEA Grapalat" w:eastAsia="Times New Roman" w:hAnsi="GHEA Grapalat" w:cs="Sylfaen"/>
                <w:color w:val="0D0D0D"/>
                <w:sz w:val="24"/>
                <w:szCs w:val="24"/>
                <w:lang w:val="hy-AM"/>
              </w:rPr>
              <w:t xml:space="preserve"> (այսուհետ՝ </w:t>
            </w:r>
            <w:proofErr w:type="spellStart"/>
            <w:r w:rsidR="000C5C8A" w:rsidRPr="00E01D53">
              <w:rPr>
                <w:rFonts w:ascii="GHEA Grapalat" w:eastAsia="Times New Roman" w:hAnsi="GHEA Grapalat" w:cs="Sylfaen"/>
                <w:color w:val="0D0D0D"/>
                <w:sz w:val="24"/>
                <w:szCs w:val="24"/>
              </w:rPr>
              <w:t>Ավագ</w:t>
            </w:r>
            <w:proofErr w:type="spellEnd"/>
            <w:r w:rsidR="000C5C8A" w:rsidRPr="00E01D53">
              <w:rPr>
                <w:rFonts w:ascii="GHEA Grapalat" w:eastAsia="Times New Roman" w:hAnsi="GHEA Grapalat" w:cs="Sylfaen"/>
                <w:color w:val="0D0D0D"/>
                <w:sz w:val="24"/>
                <w:szCs w:val="24"/>
              </w:rPr>
              <w:t xml:space="preserve"> </w:t>
            </w:r>
            <w:r w:rsidR="00CF1585" w:rsidRPr="00E01D53">
              <w:rPr>
                <w:rFonts w:ascii="GHEA Grapalat" w:eastAsia="Times New Roman" w:hAnsi="GHEA Grapalat" w:cs="Sylfaen"/>
                <w:color w:val="0D0D0D"/>
                <w:sz w:val="24"/>
                <w:szCs w:val="24"/>
                <w:lang w:val="hy-AM"/>
              </w:rPr>
              <w:t>մասնագետ</w:t>
            </w:r>
            <w:r w:rsidR="00695ABF" w:rsidRPr="00E01D53">
              <w:rPr>
                <w:rFonts w:ascii="GHEA Grapalat" w:eastAsia="GHEA Grapalat" w:hAnsi="GHEA Grapalat" w:cs="GHEA Grapalat"/>
                <w:sz w:val="24"/>
                <w:szCs w:val="24"/>
              </w:rPr>
              <w:t>)</w:t>
            </w:r>
            <w:r w:rsidR="00695ABF" w:rsidRPr="00E01D53">
              <w:rPr>
                <w:rFonts w:ascii="GHEA Grapalat" w:eastAsia="Sylfaen" w:hAnsi="GHEA Grapalat" w:cs="Sylfaen"/>
                <w:sz w:val="24"/>
                <w:szCs w:val="24"/>
              </w:rPr>
              <w:t xml:space="preserve"> </w:t>
            </w:r>
            <w:r w:rsidR="00695ABF" w:rsidRPr="00E01D53">
              <w:rPr>
                <w:rFonts w:ascii="GHEA Grapalat" w:eastAsia="GHEA Grapalat" w:hAnsi="GHEA Grapalat" w:cs="GHEA Grapalat"/>
                <w:sz w:val="24"/>
                <w:szCs w:val="24"/>
              </w:rPr>
              <w:t>(</w:t>
            </w:r>
            <w:proofErr w:type="spellStart"/>
            <w:r w:rsidR="00695ABF" w:rsidRPr="00E01D53">
              <w:rPr>
                <w:rFonts w:ascii="GHEA Grapalat" w:eastAsia="Sylfaen" w:hAnsi="GHEA Grapalat" w:cs="Sylfaen"/>
                <w:sz w:val="24"/>
                <w:szCs w:val="24"/>
              </w:rPr>
              <w:t>ծածկագիրը</w:t>
            </w:r>
            <w:proofErr w:type="spellEnd"/>
            <w:r w:rsidR="00695ABF" w:rsidRPr="00E01D53">
              <w:rPr>
                <w:rFonts w:ascii="GHEA Grapalat" w:eastAsia="Sylfaen" w:hAnsi="GHEA Grapalat" w:cs="Sylfaen"/>
                <w:sz w:val="24"/>
                <w:szCs w:val="24"/>
              </w:rPr>
              <w:t xml:space="preserve">՝ </w:t>
            </w:r>
            <w:r w:rsidRPr="00E01D53">
              <w:rPr>
                <w:rFonts w:ascii="GHEA Grapalat" w:eastAsia="GHEA Grapalat" w:hAnsi="GHEA Grapalat" w:cs="GHEA Grapalat"/>
                <w:sz w:val="24"/>
                <w:szCs w:val="24"/>
              </w:rPr>
              <w:t>69-27.</w:t>
            </w:r>
            <w:r w:rsidR="00B0147C" w:rsidRPr="00E01D53">
              <w:rPr>
                <w:rFonts w:ascii="GHEA Grapalat" w:eastAsia="GHEA Grapalat" w:hAnsi="GHEA Grapalat" w:cs="GHEA Grapalat"/>
                <w:sz w:val="24"/>
                <w:szCs w:val="24"/>
              </w:rPr>
              <w:t>1</w:t>
            </w:r>
            <w:r w:rsidRPr="00E01D53">
              <w:rPr>
                <w:rFonts w:ascii="GHEA Grapalat" w:eastAsia="GHEA Grapalat" w:hAnsi="GHEA Grapalat" w:cs="GHEA Grapalat"/>
                <w:sz w:val="24"/>
                <w:szCs w:val="24"/>
              </w:rPr>
              <w:t>-Մ</w:t>
            </w:r>
            <w:r w:rsidR="004A6DDC">
              <w:rPr>
                <w:rFonts w:ascii="GHEA Grapalat" w:eastAsia="GHEA Grapalat" w:hAnsi="GHEA Grapalat" w:cs="GHEA Grapalat"/>
                <w:sz w:val="24"/>
                <w:szCs w:val="24"/>
                <w:lang w:val="hy-AM"/>
              </w:rPr>
              <w:t>3</w:t>
            </w:r>
            <w:r w:rsidRPr="00E01D53">
              <w:rPr>
                <w:rFonts w:ascii="GHEA Grapalat" w:eastAsia="GHEA Grapalat" w:hAnsi="GHEA Grapalat" w:cs="GHEA Grapalat"/>
                <w:sz w:val="24"/>
                <w:szCs w:val="24"/>
              </w:rPr>
              <w:t>-</w:t>
            </w:r>
            <w:r w:rsidR="00041CA2" w:rsidRPr="00E01D53">
              <w:rPr>
                <w:rFonts w:ascii="GHEA Grapalat" w:eastAsia="GHEA Grapalat" w:hAnsi="GHEA Grapalat" w:cs="GHEA Grapalat"/>
                <w:sz w:val="24"/>
                <w:szCs w:val="24"/>
              </w:rPr>
              <w:t>1</w:t>
            </w:r>
            <w:r w:rsidR="00695ABF" w:rsidRPr="00E01D53">
              <w:rPr>
                <w:rFonts w:ascii="GHEA Grapalat" w:eastAsia="GHEA Grapalat" w:hAnsi="GHEA Grapalat" w:cs="GHEA Grapalat"/>
                <w:sz w:val="24"/>
                <w:szCs w:val="24"/>
              </w:rPr>
              <w:t>)</w:t>
            </w:r>
          </w:p>
          <w:p w:rsidR="00695ABF" w:rsidRPr="00E01D53" w:rsidRDefault="00695ABF" w:rsidP="005208FD">
            <w:pPr>
              <w:tabs>
                <w:tab w:val="left" w:pos="0"/>
              </w:tabs>
              <w:spacing w:after="0" w:line="240" w:lineRule="auto"/>
              <w:jc w:val="both"/>
              <w:rPr>
                <w:rFonts w:ascii="GHEA Grapalat" w:eastAsia="GHEA Grapalat" w:hAnsi="GHEA Grapalat" w:cs="GHEA Grapalat"/>
                <w:b/>
                <w:sz w:val="24"/>
                <w:szCs w:val="24"/>
              </w:rPr>
            </w:pPr>
            <w:r w:rsidRPr="00E01D53">
              <w:rPr>
                <w:rFonts w:ascii="GHEA Grapalat" w:eastAsia="GHEA Grapalat" w:hAnsi="GHEA Grapalat" w:cs="GHEA Grapalat"/>
                <w:b/>
                <w:sz w:val="24"/>
                <w:szCs w:val="24"/>
              </w:rPr>
              <w:t xml:space="preserve">1.2. </w:t>
            </w:r>
            <w:proofErr w:type="spellStart"/>
            <w:r w:rsidRPr="00E01D53">
              <w:rPr>
                <w:rFonts w:ascii="GHEA Grapalat" w:eastAsia="Sylfaen" w:hAnsi="GHEA Grapalat" w:cs="Sylfaen"/>
                <w:b/>
                <w:sz w:val="24"/>
                <w:szCs w:val="24"/>
              </w:rPr>
              <w:t>Ենթակա</w:t>
            </w:r>
            <w:proofErr w:type="spellEnd"/>
            <w:r w:rsidRPr="00E01D53">
              <w:rPr>
                <w:rFonts w:ascii="GHEA Grapalat" w:eastAsia="GHEA Grapalat" w:hAnsi="GHEA Grapalat" w:cs="GHEA Grapalat"/>
                <w:b/>
                <w:sz w:val="24"/>
                <w:szCs w:val="24"/>
              </w:rPr>
              <w:t xml:space="preserve"> </w:t>
            </w:r>
            <w:r w:rsidRPr="00E01D53">
              <w:rPr>
                <w:rFonts w:ascii="GHEA Grapalat" w:eastAsia="Sylfaen" w:hAnsi="GHEA Grapalat" w:cs="Sylfaen"/>
                <w:b/>
                <w:sz w:val="24"/>
                <w:szCs w:val="24"/>
              </w:rPr>
              <w:t>և</w:t>
            </w:r>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հաշվետու</w:t>
            </w:r>
            <w:proofErr w:type="spellEnd"/>
            <w:r w:rsidRPr="00E01D53">
              <w:rPr>
                <w:rFonts w:ascii="GHEA Grapalat" w:eastAsia="GHEA Grapalat" w:hAnsi="GHEA Grapalat" w:cs="GHEA Grapalat"/>
                <w:b/>
                <w:sz w:val="24"/>
                <w:szCs w:val="24"/>
              </w:rPr>
              <w:t xml:space="preserve"> </w:t>
            </w:r>
            <w:r w:rsidRPr="00E01D53">
              <w:rPr>
                <w:rFonts w:ascii="GHEA Grapalat" w:eastAsia="Sylfaen" w:hAnsi="GHEA Grapalat" w:cs="Sylfaen"/>
                <w:b/>
                <w:sz w:val="24"/>
                <w:szCs w:val="24"/>
              </w:rPr>
              <w:t>է</w:t>
            </w:r>
            <w:r w:rsidRPr="00E01D53">
              <w:rPr>
                <w:rFonts w:ascii="GHEA Grapalat" w:eastAsia="GHEA Grapalat" w:hAnsi="GHEA Grapalat" w:cs="GHEA Grapalat"/>
                <w:b/>
                <w:sz w:val="24"/>
                <w:szCs w:val="24"/>
              </w:rPr>
              <w:t xml:space="preserve"> </w:t>
            </w:r>
          </w:p>
          <w:p w:rsidR="00695ABF" w:rsidRPr="00E01D53" w:rsidRDefault="000C5C8A" w:rsidP="005208FD">
            <w:pPr>
              <w:tabs>
                <w:tab w:val="left" w:pos="0"/>
              </w:tabs>
              <w:spacing w:after="0" w:line="240" w:lineRule="auto"/>
              <w:jc w:val="both"/>
              <w:rPr>
                <w:rFonts w:ascii="GHEA Grapalat" w:eastAsia="GHEA Grapalat" w:hAnsi="GHEA Grapalat" w:cs="GHEA Grapalat"/>
                <w:sz w:val="24"/>
                <w:szCs w:val="24"/>
              </w:rPr>
            </w:pPr>
            <w:proofErr w:type="spellStart"/>
            <w:r w:rsidRPr="00E01D53">
              <w:rPr>
                <w:rFonts w:ascii="GHEA Grapalat" w:eastAsia="Sylfaen" w:hAnsi="GHEA Grapalat" w:cs="Sylfaen"/>
                <w:sz w:val="24"/>
                <w:szCs w:val="24"/>
              </w:rPr>
              <w:t>Վարչության</w:t>
            </w:r>
            <w:proofErr w:type="spellEnd"/>
            <w:r w:rsidRPr="00E01D53">
              <w:rPr>
                <w:rFonts w:ascii="GHEA Grapalat" w:eastAsia="Sylfaen" w:hAnsi="GHEA Grapalat" w:cs="Sylfaen"/>
                <w:sz w:val="24"/>
                <w:szCs w:val="24"/>
              </w:rPr>
              <w:t xml:space="preserve"> </w:t>
            </w:r>
            <w:proofErr w:type="spellStart"/>
            <w:r w:rsidRPr="00E01D53">
              <w:rPr>
                <w:rFonts w:ascii="GHEA Grapalat" w:eastAsia="Sylfaen" w:hAnsi="GHEA Grapalat" w:cs="Sylfaen"/>
                <w:sz w:val="24"/>
                <w:szCs w:val="24"/>
              </w:rPr>
              <w:t>Ավագ</w:t>
            </w:r>
            <w:proofErr w:type="spellEnd"/>
            <w:r w:rsidR="00695ABF" w:rsidRPr="00E01D53">
              <w:rPr>
                <w:rFonts w:ascii="GHEA Grapalat" w:eastAsia="GHEA Grapalat" w:hAnsi="GHEA Grapalat" w:cs="GHEA Grapalat"/>
                <w:sz w:val="24"/>
                <w:szCs w:val="24"/>
              </w:rPr>
              <w:t xml:space="preserve"> </w:t>
            </w:r>
            <w:proofErr w:type="spellStart"/>
            <w:r w:rsidR="00CF1585" w:rsidRPr="00E01D53">
              <w:rPr>
                <w:rFonts w:ascii="GHEA Grapalat" w:eastAsia="Sylfaen" w:hAnsi="GHEA Grapalat" w:cs="Sylfaen"/>
                <w:sz w:val="24"/>
                <w:szCs w:val="24"/>
              </w:rPr>
              <w:t>մասնագետ</w:t>
            </w:r>
            <w:r w:rsidR="00695ABF" w:rsidRPr="00E01D53">
              <w:rPr>
                <w:rFonts w:ascii="GHEA Grapalat" w:eastAsia="Sylfaen" w:hAnsi="GHEA Grapalat" w:cs="Sylfaen"/>
                <w:sz w:val="24"/>
                <w:szCs w:val="24"/>
              </w:rPr>
              <w:t>ը</w:t>
            </w:r>
            <w:proofErr w:type="spellEnd"/>
            <w:r w:rsidR="00CF1585" w:rsidRPr="00E01D53">
              <w:rPr>
                <w:rFonts w:ascii="GHEA Grapalat" w:eastAsia="GHEA Grapalat" w:hAnsi="GHEA Grapalat" w:cs="GHEA Grapalat"/>
                <w:sz w:val="24"/>
                <w:szCs w:val="24"/>
              </w:rPr>
              <w:t xml:space="preserve"> </w:t>
            </w:r>
            <w:r w:rsidR="00952863" w:rsidRPr="00E01D53">
              <w:rPr>
                <w:rFonts w:ascii="GHEA Grapalat" w:eastAsia="GHEA Grapalat" w:hAnsi="GHEA Grapalat" w:cs="GHEA Grapalat"/>
                <w:sz w:val="24"/>
                <w:szCs w:val="24"/>
                <w:lang w:val="hy-AM"/>
              </w:rPr>
              <w:t xml:space="preserve">անմիջական </w:t>
            </w:r>
            <w:proofErr w:type="spellStart"/>
            <w:r w:rsidR="00695ABF" w:rsidRPr="00E01D53">
              <w:rPr>
                <w:rFonts w:ascii="GHEA Grapalat" w:eastAsia="Sylfaen" w:hAnsi="GHEA Grapalat" w:cs="Sylfaen"/>
                <w:sz w:val="24"/>
                <w:szCs w:val="24"/>
              </w:rPr>
              <w:t>ենթակա</w:t>
            </w:r>
            <w:proofErr w:type="spellEnd"/>
            <w:r w:rsidR="00695ABF" w:rsidRPr="00E01D53">
              <w:rPr>
                <w:rFonts w:ascii="GHEA Grapalat" w:eastAsia="GHEA Grapalat" w:hAnsi="GHEA Grapalat" w:cs="GHEA Grapalat"/>
                <w:sz w:val="24"/>
                <w:szCs w:val="24"/>
              </w:rPr>
              <w:t xml:space="preserve"> </w:t>
            </w:r>
            <w:r w:rsidR="00695ABF" w:rsidRPr="00E01D53">
              <w:rPr>
                <w:rFonts w:ascii="GHEA Grapalat" w:eastAsia="Sylfaen" w:hAnsi="GHEA Grapalat" w:cs="Sylfaen"/>
                <w:sz w:val="24"/>
                <w:szCs w:val="24"/>
              </w:rPr>
              <w:t>և</w:t>
            </w:r>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հաշվետու</w:t>
            </w:r>
            <w:proofErr w:type="spellEnd"/>
            <w:r w:rsidR="00695ABF" w:rsidRPr="00E01D53">
              <w:rPr>
                <w:rFonts w:ascii="GHEA Grapalat" w:eastAsia="GHEA Grapalat" w:hAnsi="GHEA Grapalat" w:cs="GHEA Grapalat"/>
                <w:sz w:val="24"/>
                <w:szCs w:val="24"/>
              </w:rPr>
              <w:t xml:space="preserve"> </w:t>
            </w:r>
            <w:r w:rsidR="00695ABF" w:rsidRPr="00E01D53">
              <w:rPr>
                <w:rFonts w:ascii="GHEA Grapalat" w:eastAsia="Sylfaen" w:hAnsi="GHEA Grapalat" w:cs="Sylfaen"/>
                <w:sz w:val="24"/>
                <w:szCs w:val="24"/>
              </w:rPr>
              <w:t>է</w:t>
            </w:r>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Վարչության</w:t>
            </w:r>
            <w:proofErr w:type="spellEnd"/>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պետին</w:t>
            </w:r>
            <w:proofErr w:type="spellEnd"/>
            <w:r w:rsidR="00695ABF" w:rsidRPr="00E01D53">
              <w:rPr>
                <w:rFonts w:ascii="GHEA Grapalat" w:eastAsia="GHEA Grapalat" w:hAnsi="GHEA Grapalat" w:cs="GHEA Grapalat"/>
                <w:sz w:val="24"/>
                <w:szCs w:val="24"/>
              </w:rPr>
              <w:t>:</w:t>
            </w:r>
          </w:p>
          <w:p w:rsidR="00695ABF" w:rsidRPr="00E01D53" w:rsidRDefault="00695ABF" w:rsidP="005208FD">
            <w:pPr>
              <w:spacing w:after="0" w:line="240" w:lineRule="auto"/>
              <w:rPr>
                <w:rFonts w:ascii="GHEA Grapalat" w:eastAsia="GHEA Grapalat" w:hAnsi="GHEA Grapalat" w:cs="GHEA Grapalat"/>
                <w:b/>
                <w:sz w:val="24"/>
                <w:szCs w:val="24"/>
              </w:rPr>
            </w:pPr>
            <w:r w:rsidRPr="00E01D53">
              <w:rPr>
                <w:rFonts w:ascii="GHEA Grapalat" w:eastAsia="GHEA Grapalat" w:hAnsi="GHEA Grapalat" w:cs="GHEA Grapalat"/>
                <w:b/>
                <w:sz w:val="24"/>
                <w:szCs w:val="24"/>
              </w:rPr>
              <w:t xml:space="preserve">1.3. </w:t>
            </w:r>
            <w:proofErr w:type="spellStart"/>
            <w:r w:rsidRPr="00E01D53">
              <w:rPr>
                <w:rFonts w:ascii="GHEA Grapalat" w:eastAsia="Sylfaen" w:hAnsi="GHEA Grapalat" w:cs="Sylfaen"/>
                <w:b/>
                <w:sz w:val="24"/>
                <w:szCs w:val="24"/>
              </w:rPr>
              <w:t>Փոխարինող</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պաշտոնի</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կամ</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պաշտոնների</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անվանումները</w:t>
            </w:r>
            <w:proofErr w:type="spellEnd"/>
          </w:p>
          <w:p w:rsidR="00946EFF" w:rsidRPr="00E01D53" w:rsidRDefault="000C5C8A" w:rsidP="005208FD">
            <w:pPr>
              <w:spacing w:after="0" w:line="240" w:lineRule="auto"/>
              <w:jc w:val="both"/>
              <w:rPr>
                <w:rFonts w:ascii="GHEA Grapalat" w:eastAsia="Sylfaen" w:hAnsi="GHEA Grapalat" w:cs="Sylfaen"/>
                <w:sz w:val="24"/>
                <w:szCs w:val="24"/>
              </w:rPr>
            </w:pPr>
            <w:proofErr w:type="spellStart"/>
            <w:r w:rsidRPr="00E01D53">
              <w:rPr>
                <w:rFonts w:ascii="GHEA Grapalat" w:eastAsia="Sylfaen" w:hAnsi="GHEA Grapalat" w:cs="Sylfaen"/>
                <w:sz w:val="24"/>
                <w:szCs w:val="24"/>
              </w:rPr>
              <w:t>Ավագ</w:t>
            </w:r>
            <w:proofErr w:type="spellEnd"/>
            <w:r w:rsidR="00695ABF" w:rsidRPr="00E01D53">
              <w:rPr>
                <w:rFonts w:ascii="GHEA Grapalat" w:eastAsia="GHEA Grapalat" w:hAnsi="GHEA Grapalat" w:cs="GHEA Grapalat"/>
                <w:sz w:val="24"/>
                <w:szCs w:val="24"/>
              </w:rPr>
              <w:t xml:space="preserve"> </w:t>
            </w:r>
            <w:proofErr w:type="spellStart"/>
            <w:r w:rsidR="00CF1585" w:rsidRPr="00E01D53">
              <w:rPr>
                <w:rFonts w:ascii="GHEA Grapalat" w:eastAsia="Sylfaen" w:hAnsi="GHEA Grapalat" w:cs="Sylfaen"/>
                <w:sz w:val="24"/>
                <w:szCs w:val="24"/>
              </w:rPr>
              <w:t>մասնագետ</w:t>
            </w:r>
            <w:r w:rsidR="00695ABF" w:rsidRPr="00E01D53">
              <w:rPr>
                <w:rFonts w:ascii="GHEA Grapalat" w:eastAsia="Sylfaen" w:hAnsi="GHEA Grapalat" w:cs="Sylfaen"/>
                <w:sz w:val="24"/>
                <w:szCs w:val="24"/>
              </w:rPr>
              <w:t>ի</w:t>
            </w:r>
            <w:proofErr w:type="spellEnd"/>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բացակայության</w:t>
            </w:r>
            <w:proofErr w:type="spellEnd"/>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դեպքում</w:t>
            </w:r>
            <w:proofErr w:type="spellEnd"/>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նրան</w:t>
            </w:r>
            <w:proofErr w:type="spellEnd"/>
            <w:r w:rsidR="00695ABF" w:rsidRPr="00E01D53">
              <w:rPr>
                <w:rFonts w:ascii="GHEA Grapalat" w:eastAsia="GHEA Grapalat" w:hAnsi="GHEA Grapalat" w:cs="GHEA Grapalat"/>
                <w:sz w:val="24"/>
                <w:szCs w:val="24"/>
              </w:rPr>
              <w:t xml:space="preserve"> </w:t>
            </w:r>
            <w:proofErr w:type="spellStart"/>
            <w:r w:rsidR="00695ABF" w:rsidRPr="00E01D53">
              <w:rPr>
                <w:rFonts w:ascii="GHEA Grapalat" w:eastAsia="Sylfaen" w:hAnsi="GHEA Grapalat" w:cs="Sylfaen"/>
                <w:sz w:val="24"/>
                <w:szCs w:val="24"/>
              </w:rPr>
              <w:t>փոխարինում</w:t>
            </w:r>
            <w:proofErr w:type="spellEnd"/>
            <w:r w:rsidR="00695ABF" w:rsidRPr="00E01D53">
              <w:rPr>
                <w:rFonts w:ascii="GHEA Grapalat" w:eastAsia="GHEA Grapalat" w:hAnsi="GHEA Grapalat" w:cs="GHEA Grapalat"/>
                <w:sz w:val="24"/>
                <w:szCs w:val="24"/>
              </w:rPr>
              <w:t xml:space="preserve"> </w:t>
            </w:r>
            <w:r w:rsidR="00695ABF" w:rsidRPr="00E01D53">
              <w:rPr>
                <w:rFonts w:ascii="GHEA Grapalat" w:eastAsia="Sylfaen" w:hAnsi="GHEA Grapalat" w:cs="Sylfaen"/>
                <w:sz w:val="24"/>
                <w:szCs w:val="24"/>
              </w:rPr>
              <w:t>է</w:t>
            </w:r>
            <w:r w:rsidR="00695ABF" w:rsidRPr="00E01D53">
              <w:rPr>
                <w:rFonts w:ascii="GHEA Grapalat" w:eastAsia="GHEA Grapalat" w:hAnsi="GHEA Grapalat" w:cs="GHEA Grapalat"/>
                <w:sz w:val="24"/>
                <w:szCs w:val="24"/>
              </w:rPr>
              <w:t xml:space="preserve"> </w:t>
            </w:r>
            <w:r w:rsidR="004A6DDC">
              <w:rPr>
                <w:rFonts w:ascii="GHEA Grapalat" w:eastAsia="GHEA Grapalat" w:hAnsi="GHEA Grapalat" w:cs="GHEA Grapalat"/>
                <w:sz w:val="24"/>
                <w:szCs w:val="24"/>
                <w:lang w:val="hy-AM"/>
              </w:rPr>
              <w:t>գլխավոր մասնագետը</w:t>
            </w:r>
            <w:r w:rsidR="00946EFF" w:rsidRPr="00E01D53">
              <w:rPr>
                <w:rFonts w:ascii="GHEA Grapalat" w:eastAsia="Sylfaen" w:hAnsi="GHEA Grapalat" w:cs="Sylfaen"/>
                <w:sz w:val="24"/>
                <w:szCs w:val="24"/>
              </w:rPr>
              <w:t>:</w:t>
            </w:r>
          </w:p>
          <w:p w:rsidR="00695ABF" w:rsidRPr="00E01D53" w:rsidRDefault="00695ABF" w:rsidP="005208FD">
            <w:pPr>
              <w:spacing w:after="0" w:line="240" w:lineRule="auto"/>
              <w:jc w:val="both"/>
              <w:rPr>
                <w:rFonts w:ascii="GHEA Grapalat" w:eastAsia="GHEA Grapalat" w:hAnsi="GHEA Grapalat" w:cs="GHEA Grapalat"/>
                <w:b/>
                <w:sz w:val="24"/>
                <w:szCs w:val="24"/>
              </w:rPr>
            </w:pPr>
            <w:r w:rsidRPr="00E01D53">
              <w:rPr>
                <w:rFonts w:ascii="GHEA Grapalat" w:eastAsia="GHEA Grapalat" w:hAnsi="GHEA Grapalat" w:cs="GHEA Grapalat"/>
                <w:sz w:val="24"/>
                <w:szCs w:val="24"/>
              </w:rPr>
              <w:t xml:space="preserve"> </w:t>
            </w:r>
            <w:r w:rsidRPr="00E01D53">
              <w:rPr>
                <w:rFonts w:ascii="GHEA Grapalat" w:eastAsia="GHEA Grapalat" w:hAnsi="GHEA Grapalat" w:cs="GHEA Grapalat"/>
                <w:b/>
                <w:sz w:val="24"/>
                <w:szCs w:val="24"/>
              </w:rPr>
              <w:t xml:space="preserve">1.4. </w:t>
            </w:r>
            <w:proofErr w:type="spellStart"/>
            <w:r w:rsidRPr="00E01D53">
              <w:rPr>
                <w:rFonts w:ascii="GHEA Grapalat" w:eastAsia="Sylfaen" w:hAnsi="GHEA Grapalat" w:cs="Sylfaen"/>
                <w:b/>
                <w:sz w:val="24"/>
                <w:szCs w:val="24"/>
              </w:rPr>
              <w:t>Աշխատավայրը</w:t>
            </w:r>
            <w:proofErr w:type="spellEnd"/>
          </w:p>
          <w:p w:rsidR="00695ABF" w:rsidRPr="00E01D53" w:rsidRDefault="00946EFF" w:rsidP="005208FD">
            <w:pPr>
              <w:spacing w:after="0" w:line="240" w:lineRule="auto"/>
              <w:rPr>
                <w:rFonts w:ascii="GHEA Grapalat" w:hAnsi="GHEA Grapalat" w:cs="Arial"/>
                <w:sz w:val="24"/>
                <w:szCs w:val="24"/>
                <w:lang w:val="hy-AM"/>
              </w:rPr>
            </w:pPr>
            <w:proofErr w:type="spellStart"/>
            <w:r w:rsidRPr="00E01D53">
              <w:rPr>
                <w:rFonts w:ascii="GHEA Grapalat" w:hAnsi="GHEA Grapalat" w:cs="Arial"/>
                <w:sz w:val="24"/>
                <w:szCs w:val="24"/>
              </w:rPr>
              <w:t>Հայաստան</w:t>
            </w:r>
            <w:proofErr w:type="spellEnd"/>
            <w:r w:rsidRPr="00E01D53">
              <w:rPr>
                <w:rFonts w:ascii="GHEA Grapalat" w:hAnsi="GHEA Grapalat" w:cs="Arial"/>
                <w:sz w:val="24"/>
                <w:szCs w:val="24"/>
              </w:rPr>
              <w:t>,</w:t>
            </w:r>
            <w:r w:rsidRPr="00E01D53">
              <w:rPr>
                <w:rFonts w:ascii="GHEA Grapalat" w:hAnsi="GHEA Grapalat" w:cs="Arial"/>
                <w:i/>
                <w:sz w:val="24"/>
                <w:szCs w:val="24"/>
              </w:rPr>
              <w:t xml:space="preserve"> </w:t>
            </w:r>
            <w:r w:rsidRPr="00E01D53">
              <w:rPr>
                <w:rFonts w:ascii="GHEA Grapalat" w:hAnsi="GHEA Grapalat" w:cs="Arial"/>
                <w:sz w:val="24"/>
                <w:szCs w:val="24"/>
              </w:rPr>
              <w:t xml:space="preserve">ք. </w:t>
            </w:r>
            <w:proofErr w:type="spellStart"/>
            <w:r w:rsidRPr="00E01D53">
              <w:rPr>
                <w:rFonts w:ascii="GHEA Grapalat" w:hAnsi="GHEA Grapalat" w:cs="Arial"/>
                <w:sz w:val="24"/>
                <w:szCs w:val="24"/>
              </w:rPr>
              <w:t>Երևան</w:t>
            </w:r>
            <w:proofErr w:type="spellEnd"/>
            <w:r w:rsidRPr="00E01D53">
              <w:rPr>
                <w:rFonts w:ascii="GHEA Grapalat" w:hAnsi="GHEA Grapalat" w:cs="Arial"/>
                <w:sz w:val="24"/>
                <w:szCs w:val="24"/>
              </w:rPr>
              <w:t xml:space="preserve">, </w:t>
            </w:r>
            <w:proofErr w:type="spellStart"/>
            <w:r w:rsidRPr="00E01D53">
              <w:rPr>
                <w:rFonts w:ascii="GHEA Grapalat" w:hAnsi="GHEA Grapalat" w:cs="Arial"/>
                <w:sz w:val="24"/>
                <w:szCs w:val="24"/>
              </w:rPr>
              <w:t>Արաբկիր</w:t>
            </w:r>
            <w:proofErr w:type="spellEnd"/>
            <w:r w:rsidRPr="00E01D53">
              <w:rPr>
                <w:rFonts w:ascii="GHEA Grapalat" w:hAnsi="GHEA Grapalat" w:cs="Arial"/>
                <w:sz w:val="24"/>
                <w:szCs w:val="24"/>
              </w:rPr>
              <w:t xml:space="preserve"> </w:t>
            </w:r>
            <w:proofErr w:type="spellStart"/>
            <w:r w:rsidRPr="00E01D53">
              <w:rPr>
                <w:rFonts w:ascii="GHEA Grapalat" w:hAnsi="GHEA Grapalat" w:cs="Arial"/>
                <w:sz w:val="24"/>
                <w:szCs w:val="24"/>
              </w:rPr>
              <w:t>վարչական</w:t>
            </w:r>
            <w:proofErr w:type="spellEnd"/>
            <w:r w:rsidRPr="00E01D53">
              <w:rPr>
                <w:rFonts w:ascii="GHEA Grapalat" w:hAnsi="GHEA Grapalat" w:cs="Arial"/>
                <w:sz w:val="24"/>
                <w:szCs w:val="24"/>
              </w:rPr>
              <w:t xml:space="preserve"> </w:t>
            </w:r>
            <w:proofErr w:type="spellStart"/>
            <w:r w:rsidRPr="00E01D53">
              <w:rPr>
                <w:rFonts w:ascii="GHEA Grapalat" w:hAnsi="GHEA Grapalat" w:cs="Arial"/>
                <w:sz w:val="24"/>
                <w:szCs w:val="24"/>
              </w:rPr>
              <w:t>շրջան</w:t>
            </w:r>
            <w:proofErr w:type="spellEnd"/>
            <w:r w:rsidRPr="00E01D53">
              <w:rPr>
                <w:rFonts w:ascii="GHEA Grapalat" w:hAnsi="GHEA Grapalat" w:cs="Arial"/>
                <w:sz w:val="24"/>
                <w:szCs w:val="24"/>
              </w:rPr>
              <w:t xml:space="preserve">, </w:t>
            </w:r>
            <w:proofErr w:type="spellStart"/>
            <w:r w:rsidRPr="00E01D53">
              <w:rPr>
                <w:rFonts w:ascii="GHEA Grapalat" w:hAnsi="GHEA Grapalat" w:cs="Arial"/>
                <w:sz w:val="24"/>
                <w:szCs w:val="24"/>
              </w:rPr>
              <w:t>Կոմիտասի</w:t>
            </w:r>
            <w:proofErr w:type="spellEnd"/>
            <w:r w:rsidRPr="00E01D53">
              <w:rPr>
                <w:rFonts w:ascii="GHEA Grapalat" w:hAnsi="GHEA Grapalat" w:cs="Arial"/>
                <w:sz w:val="24"/>
                <w:szCs w:val="24"/>
              </w:rPr>
              <w:t xml:space="preserve"> 49/2</w:t>
            </w:r>
            <w:r w:rsidRPr="00E01D53">
              <w:rPr>
                <w:rFonts w:ascii="GHEA Grapalat" w:hAnsi="GHEA Grapalat" w:cs="Arial"/>
                <w:sz w:val="24"/>
                <w:szCs w:val="24"/>
                <w:lang w:val="hy-AM"/>
              </w:rPr>
              <w:t>:</w:t>
            </w:r>
          </w:p>
          <w:p w:rsidR="00946EFF" w:rsidRPr="00E01D53" w:rsidRDefault="00946EFF" w:rsidP="005208FD">
            <w:pPr>
              <w:pStyle w:val="ListParagraph"/>
              <w:spacing w:after="0" w:line="240" w:lineRule="auto"/>
              <w:ind w:left="360"/>
              <w:rPr>
                <w:rFonts w:ascii="GHEA Grapalat" w:hAnsi="GHEA Grapalat" w:cs="Arial"/>
                <w:sz w:val="24"/>
                <w:szCs w:val="24"/>
                <w:lang w:val="hy-AM"/>
              </w:rPr>
            </w:pPr>
          </w:p>
        </w:tc>
      </w:tr>
      <w:tr w:rsidR="00695ABF" w:rsidRPr="0098411A" w:rsidTr="00AA0558">
        <w:trPr>
          <w:trHeight w:val="1"/>
        </w:trPr>
        <w:tc>
          <w:tcPr>
            <w:tcW w:w="106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6288F" w:rsidRPr="00E01D53" w:rsidRDefault="0086288F" w:rsidP="005208FD">
            <w:pPr>
              <w:pStyle w:val="ListParagraph"/>
              <w:numPr>
                <w:ilvl w:val="0"/>
                <w:numId w:val="22"/>
              </w:numPr>
              <w:spacing w:after="0" w:line="360" w:lineRule="auto"/>
              <w:jc w:val="center"/>
              <w:rPr>
                <w:rFonts w:ascii="GHEA Grapalat" w:eastAsia="Sylfaen" w:hAnsi="GHEA Grapalat" w:cs="Sylfaen"/>
                <w:b/>
                <w:sz w:val="24"/>
                <w:szCs w:val="24"/>
              </w:rPr>
            </w:pPr>
            <w:proofErr w:type="spellStart"/>
            <w:r w:rsidRPr="00E01D53">
              <w:rPr>
                <w:rFonts w:ascii="GHEA Grapalat" w:eastAsia="Sylfaen" w:hAnsi="GHEA Grapalat" w:cs="Sylfaen"/>
                <w:b/>
                <w:sz w:val="24"/>
                <w:szCs w:val="24"/>
              </w:rPr>
              <w:t>Պաշտոնի</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բնութագիրը</w:t>
            </w:r>
            <w:proofErr w:type="spellEnd"/>
          </w:p>
          <w:p w:rsidR="0086288F" w:rsidRPr="00E01D53" w:rsidRDefault="0086288F" w:rsidP="005208FD">
            <w:pPr>
              <w:spacing w:after="0" w:line="240" w:lineRule="auto"/>
              <w:rPr>
                <w:rFonts w:ascii="GHEA Grapalat" w:eastAsia="Sylfaen" w:hAnsi="GHEA Grapalat" w:cs="Sylfaen"/>
                <w:b/>
                <w:sz w:val="24"/>
                <w:szCs w:val="24"/>
              </w:rPr>
            </w:pPr>
            <w:r w:rsidRPr="00E01D53">
              <w:rPr>
                <w:rFonts w:ascii="GHEA Grapalat" w:eastAsia="Sylfaen" w:hAnsi="GHEA Grapalat" w:cs="Sylfaen"/>
                <w:b/>
                <w:sz w:val="24"/>
                <w:szCs w:val="24"/>
              </w:rPr>
              <w:t xml:space="preserve">2.1. </w:t>
            </w:r>
            <w:proofErr w:type="spellStart"/>
            <w:r w:rsidRPr="00E01D53">
              <w:rPr>
                <w:rFonts w:ascii="GHEA Grapalat" w:eastAsia="Sylfaen" w:hAnsi="GHEA Grapalat" w:cs="Sylfaen"/>
                <w:b/>
                <w:sz w:val="24"/>
                <w:szCs w:val="24"/>
              </w:rPr>
              <w:t>Աշխատանքի</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բնույթը</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իրավունքները</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պարտականությունները</w:t>
            </w:r>
            <w:proofErr w:type="spellEnd"/>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 է շուկայում ոչ պարենային արտադրանքի ուսումնասիրություններին (դիտարկումներին).</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 է ոչ պարենային արտադրանքի, չափագիտության, թանկարժեք մետաղների ոլորտներում գործող տնտեսվարող սուբյեկտների վերաբերյալ վիճակագրական տվյալների հավաքագրմանը.</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տնտեսվարող սուբյեկտների ռիսկերի գնահատման նպատակով մասնակցում է ոլորտային և անհատական ռիսկերի միավորների հանրագումարի հաշվարկմանը.</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 է տնտեսվարող սուբյեկտների ռիսկերի գնահատման աշխատանքներին՝ դրանք դասակարգելով բարձր, միջին և ցածր ռիսկային խմբերում.</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ոչ պարենային արտադրանքի, չափագիտության, թանկարժեք մետաղների ոլորտներում ստուգումների պլանավորման միջոցով մասնակցում է Տեսչական մարմնի վերահսկողական գործառույթների նպատակադրմանը դեպի առավել ռիսկային ոլորտներն ու տնտեսվարող սուբյեկտները.</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 է ոչ պարենային արտադրանքի, չափագիտության, թանկարժեք մետաղների ոլորտներում ռիսկի կառավարման (գնահատման) մեթոդաբանության մշակմ</w:t>
            </w:r>
            <w:r w:rsidR="00855C2B" w:rsidRPr="00E01D53">
              <w:rPr>
                <w:rFonts w:ascii="GHEA Grapalat" w:hAnsi="GHEA Grapalat" w:cs="Arial"/>
                <w:sz w:val="24"/>
                <w:szCs w:val="24"/>
                <w:lang w:val="hy-AM"/>
              </w:rPr>
              <w:t>անը</w:t>
            </w:r>
            <w:r w:rsidRPr="00E01D53">
              <w:rPr>
                <w:rFonts w:ascii="GHEA Grapalat" w:hAnsi="GHEA Grapalat" w:cs="Arial"/>
                <w:sz w:val="24"/>
                <w:szCs w:val="24"/>
                <w:lang w:val="hy-AM"/>
              </w:rPr>
              <w:t>, անհրաժեշտության դեպքում դրա վերանայմ</w:t>
            </w:r>
            <w:r w:rsidR="00855C2B" w:rsidRPr="00E01D53">
              <w:rPr>
                <w:rFonts w:ascii="GHEA Grapalat" w:hAnsi="GHEA Grapalat" w:cs="Arial"/>
                <w:sz w:val="24"/>
                <w:szCs w:val="24"/>
                <w:lang w:val="hy-AM"/>
              </w:rPr>
              <w:t>անը</w:t>
            </w:r>
            <w:r w:rsidRPr="00E01D53">
              <w:rPr>
                <w:rFonts w:ascii="GHEA Grapalat" w:hAnsi="GHEA Grapalat" w:cs="Arial"/>
                <w:sz w:val="24"/>
                <w:szCs w:val="24"/>
                <w:lang w:val="hy-AM"/>
              </w:rPr>
              <w:t>.</w:t>
            </w:r>
          </w:p>
          <w:p w:rsidR="00C76BD0" w:rsidRPr="00E01D53" w:rsidRDefault="00855C2B"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lastRenderedPageBreak/>
              <w:t>մասնակցում</w:t>
            </w:r>
            <w:r w:rsidR="00C76BD0" w:rsidRPr="00E01D53">
              <w:rPr>
                <w:rFonts w:ascii="GHEA Grapalat" w:hAnsi="GHEA Grapalat" w:cs="Arial"/>
                <w:sz w:val="24"/>
                <w:szCs w:val="24"/>
                <w:lang w:val="hy-AM"/>
              </w:rPr>
              <w:t xml:space="preserve"> է ոչ պարենային արտադրանքի, չափագիտության, թանկարժեք մետաղների ոլորտներում տեղեկատվության փոխանակմ</w:t>
            </w:r>
            <w:r w:rsidRPr="00E01D53">
              <w:rPr>
                <w:rFonts w:ascii="GHEA Grapalat" w:hAnsi="GHEA Grapalat" w:cs="Arial"/>
                <w:sz w:val="24"/>
                <w:szCs w:val="24"/>
                <w:lang w:val="hy-AM"/>
              </w:rPr>
              <w:t>անը</w:t>
            </w:r>
            <w:r w:rsidR="00C76BD0" w:rsidRPr="00E01D53">
              <w:rPr>
                <w:rFonts w:ascii="GHEA Grapalat" w:hAnsi="GHEA Grapalat" w:cs="Arial"/>
                <w:sz w:val="24"/>
                <w:szCs w:val="24"/>
                <w:lang w:val="hy-AM"/>
              </w:rPr>
              <w:t xml:space="preserve"> Տեսչական մարմնի ստորաբաժանումների և շահագրգիռ պետական մարմինների միջև.</w:t>
            </w:r>
          </w:p>
          <w:p w:rsidR="00C76BD0" w:rsidRPr="00E01D53" w:rsidRDefault="00855C2B"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w:t>
            </w:r>
            <w:r w:rsidR="00C76BD0" w:rsidRPr="00E01D53">
              <w:rPr>
                <w:rFonts w:ascii="GHEA Grapalat" w:hAnsi="GHEA Grapalat" w:cs="Arial"/>
                <w:sz w:val="24"/>
                <w:szCs w:val="24"/>
                <w:lang w:val="hy-AM"/>
              </w:rPr>
              <w:t xml:space="preserve"> է ոչ պարենային արտադրանքի, չափագիտության, թանկարժեք մետաղների ոլորտներում ռիսկերի գնահատման արդյունքների ուսումնասիր</w:t>
            </w:r>
            <w:r w:rsidRPr="00E01D53">
              <w:rPr>
                <w:rFonts w:ascii="GHEA Grapalat" w:hAnsi="GHEA Grapalat" w:cs="Arial"/>
                <w:sz w:val="24"/>
                <w:szCs w:val="24"/>
                <w:lang w:val="hy-AM"/>
              </w:rPr>
              <w:t>մանը</w:t>
            </w:r>
            <w:r w:rsidR="00C76BD0" w:rsidRPr="00E01D53">
              <w:rPr>
                <w:rFonts w:ascii="GHEA Grapalat" w:hAnsi="GHEA Grapalat" w:cs="Arial"/>
                <w:sz w:val="24"/>
                <w:szCs w:val="24"/>
                <w:lang w:val="hy-AM"/>
              </w:rPr>
              <w:t>.</w:t>
            </w:r>
          </w:p>
          <w:p w:rsidR="00C76BD0" w:rsidRPr="00E01D53" w:rsidRDefault="00855C2B"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մասնակցում</w:t>
            </w:r>
            <w:r w:rsidR="00C76BD0" w:rsidRPr="00E01D53">
              <w:rPr>
                <w:rFonts w:ascii="GHEA Grapalat" w:hAnsi="GHEA Grapalat" w:cs="Arial"/>
                <w:sz w:val="24"/>
                <w:szCs w:val="24"/>
                <w:lang w:val="hy-AM"/>
              </w:rPr>
              <w:t xml:space="preserve"> է ոչ պարենային արտադրանքի, չափագիտության, թանկարժեք մետաղների ոլորտներում ռիսկերի գնահատման արդյունքների վերլուծության հիման վրա Տեսչական մարմնի ստուգումների տարեկան ծրագրի կազմման</w:t>
            </w:r>
            <w:r w:rsidRPr="00E01D53">
              <w:rPr>
                <w:rFonts w:ascii="GHEA Grapalat" w:hAnsi="GHEA Grapalat" w:cs="Arial"/>
                <w:sz w:val="24"/>
                <w:szCs w:val="24"/>
                <w:lang w:val="hy-AM"/>
              </w:rPr>
              <w:t>ը</w:t>
            </w:r>
            <w:r w:rsidR="00C76BD0" w:rsidRPr="00E01D53">
              <w:rPr>
                <w:rFonts w:ascii="GHEA Grapalat" w:hAnsi="GHEA Grapalat" w:cs="Arial"/>
                <w:sz w:val="24"/>
                <w:szCs w:val="24"/>
                <w:lang w:val="hy-AM"/>
              </w:rPr>
              <w:t>.</w:t>
            </w:r>
          </w:p>
          <w:p w:rsidR="00C76BD0" w:rsidRPr="00E01D53" w:rsidRDefault="00C76BD0" w:rsidP="005208FD">
            <w:pPr>
              <w:pStyle w:val="ListParagraph"/>
              <w:numPr>
                <w:ilvl w:val="0"/>
                <w:numId w:val="21"/>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Վարչության լիազորությունների շրջանակներում </w:t>
            </w:r>
            <w:r w:rsidR="00855C2B" w:rsidRPr="00E01D53">
              <w:rPr>
                <w:rFonts w:ascii="GHEA Grapalat" w:hAnsi="GHEA Grapalat" w:cs="Arial"/>
                <w:sz w:val="24"/>
                <w:szCs w:val="24"/>
                <w:lang w:val="hy-AM"/>
              </w:rPr>
              <w:t xml:space="preserve">մասնակցում </w:t>
            </w:r>
            <w:r w:rsidRPr="00E01D53">
              <w:rPr>
                <w:rFonts w:ascii="GHEA Grapalat" w:hAnsi="GHEA Grapalat" w:cs="Arial"/>
                <w:sz w:val="24"/>
                <w:szCs w:val="24"/>
                <w:lang w:val="hy-AM"/>
              </w:rPr>
              <w:t>է  հաշվետվությունների, առաջարկությունների և տեղեկանքների նախապատրաստման</w:t>
            </w:r>
            <w:r w:rsidR="00855C2B" w:rsidRPr="00E01D53">
              <w:rPr>
                <w:rFonts w:ascii="GHEA Grapalat" w:hAnsi="GHEA Grapalat" w:cs="Arial"/>
                <w:sz w:val="24"/>
                <w:szCs w:val="24"/>
                <w:lang w:val="hy-AM"/>
              </w:rPr>
              <w:t>ը</w:t>
            </w:r>
            <w:r w:rsidRPr="00E01D53">
              <w:rPr>
                <w:rFonts w:ascii="GHEA Grapalat" w:hAnsi="GHEA Grapalat" w:cs="Arial"/>
                <w:sz w:val="24"/>
                <w:szCs w:val="24"/>
                <w:lang w:val="hy-AM"/>
              </w:rPr>
              <w:t>.</w:t>
            </w:r>
          </w:p>
          <w:p w:rsidR="00C76BD0" w:rsidRPr="005E5952" w:rsidRDefault="00C76BD0" w:rsidP="005208FD">
            <w:pPr>
              <w:spacing w:after="0" w:line="240" w:lineRule="auto"/>
              <w:jc w:val="both"/>
              <w:rPr>
                <w:rFonts w:ascii="GHEA Grapalat" w:hAnsi="GHEA Grapalat" w:cs="Times Armenian"/>
                <w:b/>
                <w:sz w:val="10"/>
                <w:szCs w:val="10"/>
                <w:lang w:val="hy-AM"/>
              </w:rPr>
            </w:pPr>
          </w:p>
          <w:p w:rsidR="00C76BD0" w:rsidRPr="00E01D53" w:rsidRDefault="00C76BD0" w:rsidP="005E5952">
            <w:pPr>
              <w:pStyle w:val="ListParagraph"/>
              <w:spacing w:after="0" w:line="240" w:lineRule="auto"/>
              <w:ind w:left="450"/>
              <w:jc w:val="both"/>
              <w:rPr>
                <w:rFonts w:ascii="GHEA Grapalat" w:hAnsi="GHEA Grapalat" w:cs="Times Armenian"/>
                <w:b/>
                <w:sz w:val="24"/>
                <w:szCs w:val="24"/>
                <w:lang w:val="hy-AM"/>
              </w:rPr>
            </w:pPr>
            <w:r w:rsidRPr="00E01D53">
              <w:rPr>
                <w:rFonts w:ascii="GHEA Grapalat" w:hAnsi="GHEA Grapalat" w:cs="Times Armenian"/>
                <w:b/>
                <w:sz w:val="24"/>
                <w:szCs w:val="24"/>
                <w:lang w:val="hy-AM"/>
              </w:rPr>
              <w:t>Իրավունքները՝</w:t>
            </w:r>
          </w:p>
          <w:p w:rsidR="005427BF" w:rsidRPr="00E01D53" w:rsidRDefault="00C76BD0" w:rsidP="005208FD">
            <w:pPr>
              <w:pStyle w:val="ListParagraph"/>
              <w:numPr>
                <w:ilvl w:val="0"/>
                <w:numId w:val="29"/>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ոչ պարենային արտադրանքի, չափագիտության, թանկարժեք մետաղների ոլորտների ռիսկերի կառավարման մեթոդների մշակման, նոր ծրագրերի ներդրման նպատակով, ինչպես Տեսչական մարմնի ներսում, այնպես էլ միջազգային համագործակցության շրջանակներում կազմակերպվող քննարկումների, սեմինարների, խորհրդակցությունների, ժողովների ընթացքում  քննարկվող հարցերի շուրջ ներկայացն</w:t>
            </w:r>
            <w:r w:rsidR="005427BF" w:rsidRPr="00E01D53">
              <w:rPr>
                <w:rFonts w:ascii="GHEA Grapalat" w:hAnsi="GHEA Grapalat" w:cs="Arial"/>
                <w:sz w:val="24"/>
                <w:szCs w:val="24"/>
                <w:lang w:val="hy-AM"/>
              </w:rPr>
              <w:t>ել</w:t>
            </w:r>
            <w:r w:rsidRPr="00E01D53">
              <w:rPr>
                <w:rFonts w:ascii="GHEA Grapalat" w:hAnsi="GHEA Grapalat" w:cs="Arial"/>
                <w:sz w:val="24"/>
                <w:szCs w:val="24"/>
                <w:lang w:val="hy-AM"/>
              </w:rPr>
              <w:t xml:space="preserve"> առաջարկություններ,</w:t>
            </w:r>
          </w:p>
          <w:p w:rsidR="00C76BD0" w:rsidRPr="00E01D53" w:rsidRDefault="00C76BD0" w:rsidP="005208FD">
            <w:pPr>
              <w:pStyle w:val="ListParagraph"/>
              <w:numPr>
                <w:ilvl w:val="0"/>
                <w:numId w:val="29"/>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ոչ պարենային արտադրանքի, չափագիտության, թանկարժեք մետաղների ոլորտներում ռիսկը գնահատողների, տնտեսվարող սուբյեկտների, շահագրգիռ այլ կողմերի միջև (ներառյալ` Տեսչական մարմնի ստորաբաժանումները) անցկացվող քննարկումների, խորհրդակցությունների, քննարկվող հարցերի </w:t>
            </w:r>
            <w:r w:rsidR="005427BF" w:rsidRPr="00E01D53">
              <w:rPr>
                <w:rFonts w:ascii="GHEA Grapalat" w:hAnsi="GHEA Grapalat" w:cs="Arial"/>
                <w:sz w:val="24"/>
                <w:szCs w:val="24"/>
                <w:lang w:val="hy-AM"/>
              </w:rPr>
              <w:t>վերաբերյալ հավաքագրել անհրաժեշտ նյութեր</w:t>
            </w:r>
            <w:r w:rsidRPr="00E01D53">
              <w:rPr>
                <w:rFonts w:ascii="GHEA Grapalat" w:hAnsi="GHEA Grapalat" w:cs="Arial"/>
                <w:sz w:val="24"/>
                <w:szCs w:val="24"/>
                <w:lang w:val="hy-AM"/>
              </w:rPr>
              <w:t>.</w:t>
            </w:r>
          </w:p>
          <w:p w:rsidR="00C76BD0" w:rsidRPr="00E01D53" w:rsidRDefault="00C73B2B" w:rsidP="005208FD">
            <w:pPr>
              <w:pStyle w:val="ListParagraph"/>
              <w:numPr>
                <w:ilvl w:val="0"/>
                <w:numId w:val="29"/>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ուսումնասիրել </w:t>
            </w:r>
            <w:r w:rsidR="00C76BD0" w:rsidRPr="00E01D53">
              <w:rPr>
                <w:rFonts w:ascii="GHEA Grapalat" w:hAnsi="GHEA Grapalat" w:cs="Arial"/>
                <w:sz w:val="24"/>
                <w:szCs w:val="24"/>
                <w:lang w:val="hy-AM"/>
              </w:rPr>
              <w:t xml:space="preserve">ոչ պարենային արտադրանքի, չափագիտության, թանկարժեք մետաղների ոլորտներում ռիսկերի կառավարման նոր մեթոդների մշակման </w:t>
            </w:r>
            <w:r w:rsidRPr="00E01D53">
              <w:rPr>
                <w:rFonts w:ascii="GHEA Grapalat" w:hAnsi="GHEA Grapalat" w:cs="Arial"/>
                <w:sz w:val="24"/>
                <w:szCs w:val="24"/>
                <w:lang w:val="hy-AM"/>
              </w:rPr>
              <w:t>համար միջազգային փորձը</w:t>
            </w:r>
            <w:r w:rsidR="00C76BD0" w:rsidRPr="00E01D53">
              <w:rPr>
                <w:rFonts w:ascii="GHEA Grapalat" w:hAnsi="GHEA Grapalat" w:cs="Arial"/>
                <w:sz w:val="24"/>
                <w:szCs w:val="24"/>
                <w:lang w:val="hy-AM"/>
              </w:rPr>
              <w:t>.</w:t>
            </w:r>
          </w:p>
          <w:p w:rsidR="00C76BD0" w:rsidRPr="005E5952" w:rsidRDefault="00C76BD0" w:rsidP="005208FD">
            <w:pPr>
              <w:spacing w:after="0" w:line="240" w:lineRule="auto"/>
              <w:jc w:val="both"/>
              <w:rPr>
                <w:rFonts w:ascii="GHEA Grapalat" w:hAnsi="GHEA Grapalat" w:cs="Arial"/>
                <w:sz w:val="10"/>
                <w:szCs w:val="10"/>
                <w:lang w:val="hy-AM"/>
              </w:rPr>
            </w:pPr>
          </w:p>
          <w:p w:rsidR="00C76BD0" w:rsidRPr="00E01D53" w:rsidRDefault="00C76BD0" w:rsidP="005E5952">
            <w:pPr>
              <w:pStyle w:val="ListParagraph"/>
              <w:spacing w:after="0" w:line="240" w:lineRule="auto"/>
              <w:ind w:left="450"/>
              <w:jc w:val="both"/>
              <w:rPr>
                <w:rFonts w:ascii="GHEA Grapalat" w:hAnsi="GHEA Grapalat" w:cs="Times Armenian"/>
                <w:b/>
                <w:sz w:val="24"/>
                <w:szCs w:val="24"/>
                <w:lang w:val="hy-AM"/>
              </w:rPr>
            </w:pPr>
            <w:r w:rsidRPr="00E01D53">
              <w:rPr>
                <w:rFonts w:ascii="GHEA Grapalat" w:hAnsi="GHEA Grapalat" w:cs="Times Armenian"/>
                <w:b/>
                <w:sz w:val="24"/>
                <w:szCs w:val="24"/>
                <w:lang w:val="hy-AM"/>
              </w:rPr>
              <w:t>Պարտականությունները՝</w:t>
            </w:r>
          </w:p>
          <w:p w:rsidR="009B6A5E" w:rsidRPr="00197D76" w:rsidRDefault="009B6A5E" w:rsidP="009B6A5E">
            <w:pPr>
              <w:pStyle w:val="ListParagraph"/>
              <w:numPr>
                <w:ilvl w:val="0"/>
                <w:numId w:val="30"/>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ոլորտներում շուկայում տիրող իրավիճակի պարբերաբար ուսումնասիրությունների, մոնիթորինգի, դիտարկումների արդյունքների վերաբերյալ տրամադր</w:t>
            </w:r>
            <w:r w:rsidRPr="00C84936">
              <w:rPr>
                <w:rFonts w:ascii="GHEA Grapalat" w:hAnsi="GHEA Grapalat" w:cs="Arial"/>
                <w:sz w:val="24"/>
                <w:szCs w:val="24"/>
                <w:lang w:val="hy-AM"/>
              </w:rPr>
              <w:t>ել</w:t>
            </w:r>
            <w:r w:rsidRPr="00197D76">
              <w:rPr>
                <w:rFonts w:ascii="GHEA Grapalat" w:hAnsi="GHEA Grapalat" w:cs="Arial"/>
                <w:sz w:val="24"/>
                <w:szCs w:val="24"/>
                <w:lang w:val="hy-AM"/>
              </w:rPr>
              <w:t xml:space="preserve"> ամփոփ տեղեկատվություն.</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ոչ պարենային արտադրանքի, չափագիտության, թանկարժեք մետաղների ոլորտներում ուսումնասիրության արդյունքների հիման վրա խնդիրների բացահայտման դեպքում, Վարչության պետին ներկայացն</w:t>
            </w:r>
            <w:r w:rsidR="000E58D5" w:rsidRPr="00E01D53">
              <w:rPr>
                <w:rFonts w:ascii="GHEA Grapalat" w:hAnsi="GHEA Grapalat" w:cs="Arial"/>
                <w:sz w:val="24"/>
                <w:szCs w:val="24"/>
                <w:lang w:val="hy-AM"/>
              </w:rPr>
              <w:t>ել</w:t>
            </w:r>
            <w:r w:rsidRPr="00E01D53">
              <w:rPr>
                <w:rFonts w:ascii="GHEA Grapalat" w:hAnsi="GHEA Grapalat" w:cs="Arial"/>
                <w:sz w:val="24"/>
                <w:szCs w:val="24"/>
                <w:lang w:val="hy-AM"/>
              </w:rPr>
              <w:t xml:space="preserve"> այդ խնդիրների վերացմանն ուղղված առաջարկություններ՝ համապատասխան հիմնավորումներով.</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ոչ պարենային արտադրանքի ոլորտում (խաղալիք, թեթև արդյունաբերություն, բենզին, դիզել, հեղուկ գազ, ցեմենտ, ամրան, օծանելիք, կոսմետիկա, լվացող և մաքրող միջոցներ, կենցաղային և սանիտարահիգիենիկ ապրանքներ, ցածրավոլտ և 1000 Վ-ից բարձր լարման սարքավորումներ, ռադիոսարքավորումներ, քսանյութեր, յուղեր, լաքեր, ներկեր, ապակիներ, կահույք, ամանեղեն և այլն) տեխնիկական կանոնակարգման ենթակա (24 բնագավառ) շուկայահանված վտանգավոր արտադրանքի բացասական հետևանքներից մարդու առողջության և անվտանգության պահպանության, շրջակա </w:t>
            </w:r>
            <w:r w:rsidRPr="00E01D53">
              <w:rPr>
                <w:rFonts w:ascii="GHEA Grapalat" w:hAnsi="GHEA Grapalat" w:cs="Arial"/>
                <w:sz w:val="24"/>
                <w:szCs w:val="24"/>
                <w:lang w:val="hy-AM"/>
              </w:rPr>
              <w:lastRenderedPageBreak/>
              <w:t xml:space="preserve">միջավայրի, ազգային անվտանգության ապահովման, անբարեխիղճ գործելակերպի կանխարգելման նպատակով </w:t>
            </w:r>
            <w:r w:rsidR="00C25660" w:rsidRPr="00C25660">
              <w:rPr>
                <w:rFonts w:ascii="GHEA Grapalat" w:hAnsi="GHEA Grapalat" w:cs="Arial"/>
                <w:sz w:val="24"/>
                <w:szCs w:val="24"/>
                <w:lang w:val="hy-AM"/>
              </w:rPr>
              <w:t xml:space="preserve">հավաքագրել </w:t>
            </w:r>
            <w:r w:rsidR="00E01D53" w:rsidRPr="00E01D53">
              <w:rPr>
                <w:rFonts w:ascii="GHEA Grapalat" w:hAnsi="GHEA Grapalat" w:cs="Arial"/>
                <w:sz w:val="24"/>
                <w:szCs w:val="24"/>
                <w:lang w:val="hy-AM"/>
              </w:rPr>
              <w:t>և ամփոփել</w:t>
            </w:r>
            <w:r w:rsidR="009820CB" w:rsidRPr="00E01D53">
              <w:rPr>
                <w:rFonts w:ascii="GHEA Grapalat" w:hAnsi="GHEA Grapalat" w:cs="Arial"/>
                <w:sz w:val="24"/>
                <w:szCs w:val="24"/>
                <w:lang w:val="hy-AM"/>
              </w:rPr>
              <w:t xml:space="preserve"> </w:t>
            </w:r>
            <w:r w:rsidRPr="00E01D53">
              <w:rPr>
                <w:rFonts w:ascii="GHEA Grapalat" w:hAnsi="GHEA Grapalat" w:cs="Arial"/>
                <w:sz w:val="24"/>
                <w:szCs w:val="24"/>
                <w:lang w:val="hy-AM"/>
              </w:rPr>
              <w:t>տնտեսվարող սուբյեկտների վերաբերյալ շահագրգիռ պետական և տեղական ինքնակառավարման մարմիններից, համացանցից և Տեսչական մարմնի ստորաբաժանումներից</w:t>
            </w:r>
            <w:r w:rsidR="006E6B64" w:rsidRPr="00E01D53">
              <w:rPr>
                <w:rFonts w:ascii="GHEA Grapalat" w:hAnsi="GHEA Grapalat" w:cs="Arial"/>
                <w:sz w:val="24"/>
                <w:szCs w:val="24"/>
                <w:lang w:val="hy-AM"/>
              </w:rPr>
              <w:t xml:space="preserve"> </w:t>
            </w:r>
            <w:r w:rsidR="00C25660" w:rsidRPr="00C25660">
              <w:rPr>
                <w:rFonts w:ascii="GHEA Grapalat" w:hAnsi="GHEA Grapalat" w:cs="Arial"/>
                <w:sz w:val="24"/>
                <w:szCs w:val="24"/>
                <w:lang w:val="hy-AM"/>
              </w:rPr>
              <w:t>ստացված</w:t>
            </w:r>
            <w:r w:rsidRPr="00E01D53">
              <w:rPr>
                <w:rFonts w:ascii="GHEA Grapalat" w:hAnsi="GHEA Grapalat" w:cs="Arial"/>
                <w:sz w:val="24"/>
                <w:szCs w:val="24"/>
                <w:lang w:val="hy-AM"/>
              </w:rPr>
              <w:t xml:space="preserve"> տվյալներ</w:t>
            </w:r>
            <w:r w:rsidR="00E01D53" w:rsidRPr="00E01D53">
              <w:rPr>
                <w:rFonts w:ascii="GHEA Grapalat" w:hAnsi="GHEA Grapalat" w:cs="Arial"/>
                <w:sz w:val="24"/>
                <w:szCs w:val="24"/>
                <w:lang w:val="hy-AM"/>
              </w:rPr>
              <w:t>ը</w:t>
            </w:r>
            <w:r w:rsidRPr="00E01D53">
              <w:rPr>
                <w:rFonts w:ascii="GHEA Grapalat" w:hAnsi="GHEA Grapalat" w:cs="Arial"/>
                <w:sz w:val="24"/>
                <w:szCs w:val="24"/>
                <w:lang w:val="hy-AM"/>
              </w:rPr>
              <w:t>.</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չափագիտության ոլորտում (գնորդի և վաճառողի, արտադրողի և իրացնողի միջև հաշվարկներում, առողջապահության, շրջակա միջավայրի պահպանության, ճանապարհային երթևեկության վերահսկման ժամանակ և այլն) օրենսդրական չափագիտական հսկողության ենթակա (89 տեսակի) չափման միջոցների ոչ հավաստի արդյունքների բացասական հետևանքներից սպառողների իրավունքների և օրինական շահերի պաշտպանությունն արդյունավետ իրականացնելու նպատակով </w:t>
            </w:r>
            <w:r w:rsidR="00C25660" w:rsidRPr="00C25660">
              <w:rPr>
                <w:rFonts w:ascii="GHEA Grapalat" w:hAnsi="GHEA Grapalat" w:cs="Arial"/>
                <w:sz w:val="24"/>
                <w:szCs w:val="24"/>
                <w:lang w:val="hy-AM"/>
              </w:rPr>
              <w:t>հավաքագրել</w:t>
            </w:r>
            <w:r w:rsidR="009A25D3" w:rsidRPr="00E01D53">
              <w:rPr>
                <w:rFonts w:ascii="GHEA Grapalat" w:hAnsi="GHEA Grapalat" w:cs="Arial"/>
                <w:sz w:val="24"/>
                <w:szCs w:val="24"/>
                <w:lang w:val="hy-AM"/>
              </w:rPr>
              <w:t xml:space="preserve"> և ամփոփ</w:t>
            </w:r>
            <w:r w:rsidR="009A25D3" w:rsidRPr="009A25D3">
              <w:rPr>
                <w:rFonts w:ascii="GHEA Grapalat" w:hAnsi="GHEA Grapalat" w:cs="Arial"/>
                <w:sz w:val="24"/>
                <w:szCs w:val="24"/>
                <w:lang w:val="hy-AM"/>
              </w:rPr>
              <w:t>ել</w:t>
            </w:r>
            <w:r w:rsidR="001372DA" w:rsidRPr="00E01D53">
              <w:rPr>
                <w:rFonts w:ascii="GHEA Grapalat" w:hAnsi="GHEA Grapalat" w:cs="Arial"/>
                <w:sz w:val="24"/>
                <w:szCs w:val="24"/>
                <w:lang w:val="hy-AM"/>
              </w:rPr>
              <w:t xml:space="preserve"> </w:t>
            </w:r>
            <w:r w:rsidRPr="00E01D53">
              <w:rPr>
                <w:rFonts w:ascii="GHEA Grapalat" w:hAnsi="GHEA Grapalat" w:cs="Arial"/>
                <w:sz w:val="24"/>
                <w:szCs w:val="24"/>
                <w:lang w:val="hy-AM"/>
              </w:rPr>
              <w:t xml:space="preserve">Հայաստանի Հանրապետությունում շահագործվող չստուգաչափված կամ միջստուգաչափման ժամկետները խախտած ստուգաչափման ենթակա չափման միջոցներ շահագործող տնտեսվարող սուբյեկտների վերաբերյալ շահագրգիռ պետական և տեղական ինքնակառավարման մարմիններից, համացանցից և Տեսչական մարմնի ստորաբաժանումներից </w:t>
            </w:r>
            <w:r w:rsidR="00C25660" w:rsidRPr="00C25660">
              <w:rPr>
                <w:rFonts w:ascii="GHEA Grapalat" w:hAnsi="GHEA Grapalat" w:cs="Arial"/>
                <w:sz w:val="24"/>
                <w:szCs w:val="24"/>
                <w:lang w:val="hy-AM"/>
              </w:rPr>
              <w:t>ստացված</w:t>
            </w:r>
            <w:r w:rsidR="006E6B64" w:rsidRPr="00E01D53">
              <w:rPr>
                <w:rFonts w:ascii="GHEA Grapalat" w:hAnsi="GHEA Grapalat" w:cs="Arial"/>
                <w:sz w:val="24"/>
                <w:szCs w:val="24"/>
                <w:lang w:val="hy-AM"/>
              </w:rPr>
              <w:t xml:space="preserve"> </w:t>
            </w:r>
            <w:r w:rsidRPr="00E01D53">
              <w:rPr>
                <w:rFonts w:ascii="GHEA Grapalat" w:hAnsi="GHEA Grapalat" w:cs="Arial"/>
                <w:sz w:val="24"/>
                <w:szCs w:val="24"/>
                <w:lang w:val="hy-AM"/>
              </w:rPr>
              <w:t>տվյալներ</w:t>
            </w:r>
            <w:r w:rsidR="009A25D3" w:rsidRPr="009A25D3">
              <w:rPr>
                <w:rFonts w:ascii="GHEA Grapalat" w:hAnsi="GHEA Grapalat" w:cs="Arial"/>
                <w:sz w:val="24"/>
                <w:szCs w:val="24"/>
                <w:lang w:val="hy-AM"/>
              </w:rPr>
              <w:t>ը</w:t>
            </w:r>
            <w:r w:rsidRPr="00E01D53">
              <w:rPr>
                <w:rFonts w:ascii="GHEA Grapalat" w:hAnsi="GHEA Grapalat" w:cs="Arial"/>
                <w:sz w:val="24"/>
                <w:szCs w:val="24"/>
                <w:lang w:val="hy-AM"/>
              </w:rPr>
              <w:t>.</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թանկարժեք մետաղների ոլորտում (թանկարժեք մետաղներից պատրաստված իրերի՝ հարգորոշման և հարգադրոշմման, մասնագիտացված, այդ թվում՝ մանրածախ առուվաճառքի գործունեություններ) գործող տնտեսվարող սուբյեկտների նկատմամբ սահմանված պահանջների և պայմանների խախտմամբ պայմանավորված ոչ հավաստի արդյունքների բացասական հետևանքներից սպառողների իրավունքների և օրինական շահերի պաշտպանության, խախտումների կանխարգելման, բացահայտման ու վերացման նպատակով </w:t>
            </w:r>
            <w:r w:rsidR="00C25660" w:rsidRPr="00C25660">
              <w:rPr>
                <w:rFonts w:ascii="GHEA Grapalat" w:hAnsi="GHEA Grapalat" w:cs="Arial"/>
                <w:sz w:val="24"/>
                <w:szCs w:val="24"/>
                <w:lang w:val="hy-AM"/>
              </w:rPr>
              <w:t>հավաքագրել</w:t>
            </w:r>
            <w:r w:rsidR="009A25D3" w:rsidRPr="00E01D53">
              <w:rPr>
                <w:rFonts w:ascii="GHEA Grapalat" w:hAnsi="GHEA Grapalat" w:cs="Arial"/>
                <w:sz w:val="24"/>
                <w:szCs w:val="24"/>
                <w:lang w:val="hy-AM"/>
              </w:rPr>
              <w:t xml:space="preserve"> և ամփոփ</w:t>
            </w:r>
            <w:r w:rsidR="009A25D3" w:rsidRPr="009A25D3">
              <w:rPr>
                <w:rFonts w:ascii="GHEA Grapalat" w:hAnsi="GHEA Grapalat" w:cs="Arial"/>
                <w:sz w:val="24"/>
                <w:szCs w:val="24"/>
                <w:lang w:val="hy-AM"/>
              </w:rPr>
              <w:t>ել</w:t>
            </w:r>
            <w:r w:rsidR="00A94BFD" w:rsidRPr="00E01D53">
              <w:rPr>
                <w:rFonts w:ascii="GHEA Grapalat" w:hAnsi="GHEA Grapalat" w:cs="Arial"/>
                <w:sz w:val="24"/>
                <w:szCs w:val="24"/>
                <w:lang w:val="hy-AM"/>
              </w:rPr>
              <w:t xml:space="preserve"> </w:t>
            </w:r>
            <w:r w:rsidRPr="00E01D53">
              <w:rPr>
                <w:rFonts w:ascii="GHEA Grapalat" w:hAnsi="GHEA Grapalat" w:cs="Arial"/>
                <w:sz w:val="24"/>
                <w:szCs w:val="24"/>
                <w:lang w:val="hy-AM"/>
              </w:rPr>
              <w:t>տնտեսվարող սուբյեկտների վերաբերյալ շահագրգիռ պետական և տեղական ինքնակառավարման մարմիններից, համացանցից և Տեսչական մարմնի ստորաբաժանումներից</w:t>
            </w:r>
            <w:r w:rsidR="006E6B64" w:rsidRPr="00E01D53">
              <w:rPr>
                <w:rFonts w:ascii="GHEA Grapalat" w:hAnsi="GHEA Grapalat" w:cs="Arial"/>
                <w:sz w:val="24"/>
                <w:szCs w:val="24"/>
                <w:lang w:val="hy-AM"/>
              </w:rPr>
              <w:t xml:space="preserve"> </w:t>
            </w:r>
            <w:r w:rsidR="00C25660" w:rsidRPr="00C25660">
              <w:rPr>
                <w:rFonts w:ascii="GHEA Grapalat" w:hAnsi="GHEA Grapalat" w:cs="Arial"/>
                <w:sz w:val="24"/>
                <w:szCs w:val="24"/>
                <w:lang w:val="hy-AM"/>
              </w:rPr>
              <w:t>ստացված</w:t>
            </w:r>
            <w:r w:rsidRPr="00E01D53">
              <w:rPr>
                <w:rFonts w:ascii="GHEA Grapalat" w:hAnsi="GHEA Grapalat" w:cs="Arial"/>
                <w:sz w:val="24"/>
                <w:szCs w:val="24"/>
                <w:lang w:val="hy-AM"/>
              </w:rPr>
              <w:t xml:space="preserve"> տվյալներ</w:t>
            </w:r>
            <w:r w:rsidR="009A25D3" w:rsidRPr="009A25D3">
              <w:rPr>
                <w:rFonts w:ascii="GHEA Grapalat" w:hAnsi="GHEA Grapalat" w:cs="Arial"/>
                <w:sz w:val="24"/>
                <w:szCs w:val="24"/>
                <w:lang w:val="hy-AM"/>
              </w:rPr>
              <w:t>ը</w:t>
            </w:r>
            <w:r w:rsidRPr="00E01D53">
              <w:rPr>
                <w:rFonts w:ascii="GHEA Grapalat" w:hAnsi="GHEA Grapalat" w:cs="Arial"/>
                <w:sz w:val="24"/>
                <w:szCs w:val="24"/>
                <w:lang w:val="hy-AM"/>
              </w:rPr>
              <w:t>.</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ոչ պարենային արտադրանքի, չափագիտության, թանկարժեք մետաղների ոլորտներում գործող տնտեսվարող սուբյեկտների ռիսկերի գնահատման և ըստ ռիսկայնության դասակարգման (բարձր, միջին, ցածր) նպատակով</w:t>
            </w:r>
            <w:r w:rsidR="00AF0B7C" w:rsidRPr="00E01D53">
              <w:rPr>
                <w:rFonts w:ascii="GHEA Grapalat" w:hAnsi="GHEA Grapalat" w:cs="Arial"/>
                <w:sz w:val="24"/>
                <w:szCs w:val="24"/>
                <w:lang w:val="hy-AM"/>
              </w:rPr>
              <w:t xml:space="preserve"> </w:t>
            </w:r>
            <w:r w:rsidR="000F4E50">
              <w:rPr>
                <w:rFonts w:ascii="GHEA Grapalat" w:hAnsi="GHEA Grapalat" w:cs="Arial"/>
                <w:sz w:val="24"/>
                <w:szCs w:val="24"/>
                <w:lang w:val="hy-AM"/>
              </w:rPr>
              <w:t>տվյալների բազա մուտքագրել</w:t>
            </w:r>
            <w:r w:rsidRPr="00E01D53">
              <w:rPr>
                <w:rFonts w:ascii="GHEA Grapalat" w:hAnsi="GHEA Grapalat" w:cs="Arial"/>
                <w:sz w:val="24"/>
                <w:szCs w:val="24"/>
                <w:lang w:val="hy-AM"/>
              </w:rPr>
              <w:t xml:space="preserve"> ոլորտային և անհատական ռիսկերի միավորներ</w:t>
            </w:r>
            <w:r w:rsidR="00845C59" w:rsidRPr="00E01D53">
              <w:rPr>
                <w:rFonts w:ascii="GHEA Grapalat" w:hAnsi="GHEA Grapalat" w:cs="Arial"/>
                <w:sz w:val="24"/>
                <w:szCs w:val="24"/>
                <w:lang w:val="hy-AM"/>
              </w:rPr>
              <w:t>ը</w:t>
            </w:r>
            <w:r w:rsidRPr="00E01D53">
              <w:rPr>
                <w:rFonts w:ascii="GHEA Grapalat" w:hAnsi="GHEA Grapalat" w:cs="Arial"/>
                <w:sz w:val="24"/>
                <w:szCs w:val="24"/>
                <w:lang w:val="hy-AM"/>
              </w:rPr>
              <w:t>.</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ոչ պարենային արտադրանքի, չափագիտության, թանկարժեք մետաղների ոլորտների ռիսկերի բացահայտման, բնութագրման և այդ բացահայտված ռիսկերի կառավարման նպատակով </w:t>
            </w:r>
            <w:r w:rsidR="0004261B">
              <w:rPr>
                <w:rFonts w:ascii="GHEA Grapalat" w:hAnsi="GHEA Grapalat" w:cs="Arial"/>
                <w:sz w:val="24"/>
                <w:szCs w:val="24"/>
                <w:lang w:val="hy-AM"/>
              </w:rPr>
              <w:t>ուսումնասիրել</w:t>
            </w:r>
            <w:r w:rsidR="00AF0B7C" w:rsidRPr="00E01D53">
              <w:rPr>
                <w:rFonts w:ascii="GHEA Grapalat" w:hAnsi="GHEA Grapalat" w:cs="Arial"/>
                <w:sz w:val="24"/>
                <w:szCs w:val="24"/>
                <w:lang w:val="hy-AM"/>
              </w:rPr>
              <w:t xml:space="preserve"> վերահսկման օբյեկտները</w:t>
            </w:r>
            <w:r w:rsidRPr="00E01D53">
              <w:rPr>
                <w:rFonts w:ascii="GHEA Grapalat" w:hAnsi="GHEA Grapalat" w:cs="Arial"/>
                <w:sz w:val="24"/>
                <w:szCs w:val="24"/>
                <w:lang w:val="hy-AM"/>
              </w:rPr>
              <w:t>.</w:t>
            </w:r>
          </w:p>
          <w:p w:rsidR="00C76BD0" w:rsidRPr="00E01D53"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ոչ պարենային արտադրանքի, չափագիտության, թանկարժեք մետաղների ոլորտներում ըստ ռիսկայնության դասակարգման չափանիշների, ռիսկի կառավարման (գնահատման) մեթոդաբանության վերանայման աշխատանքների իրականացման նպատակով պարբերաբար ուսումնասիր</w:t>
            </w:r>
            <w:r w:rsidR="00AF0B7C" w:rsidRPr="00E01D53">
              <w:rPr>
                <w:rFonts w:ascii="GHEA Grapalat" w:hAnsi="GHEA Grapalat" w:cs="Arial"/>
                <w:sz w:val="24"/>
                <w:szCs w:val="24"/>
                <w:lang w:val="hy-AM"/>
              </w:rPr>
              <w:t>ել</w:t>
            </w:r>
            <w:r w:rsidRPr="00E01D53">
              <w:rPr>
                <w:rFonts w:ascii="GHEA Grapalat" w:hAnsi="GHEA Grapalat" w:cs="Arial"/>
                <w:sz w:val="24"/>
                <w:szCs w:val="24"/>
                <w:lang w:val="hy-AM"/>
              </w:rPr>
              <w:t xml:space="preserve"> միջազգային, ԵՄ-ի և ԵԱՏՄ-ի</w:t>
            </w:r>
            <w:r w:rsidRPr="009D70B7">
              <w:rPr>
                <w:rFonts w:ascii="GHEA Grapalat" w:hAnsi="GHEA Grapalat" w:cs="Arial"/>
                <w:sz w:val="24"/>
                <w:szCs w:val="24"/>
                <w:lang w:val="hy-AM"/>
              </w:rPr>
              <w:t> </w:t>
            </w:r>
            <w:r w:rsidRPr="00E01D53">
              <w:rPr>
                <w:rFonts w:ascii="GHEA Grapalat" w:hAnsi="GHEA Grapalat" w:cs="Arial"/>
                <w:sz w:val="24"/>
                <w:szCs w:val="24"/>
                <w:lang w:val="hy-AM"/>
              </w:rPr>
              <w:t xml:space="preserve"> անդամակցության երկրների կողմից ներդրված լավագույն փորձը.</w:t>
            </w:r>
          </w:p>
          <w:p w:rsidR="00C76BD0" w:rsidRPr="0000012D" w:rsidRDefault="00C76BD0" w:rsidP="005208FD">
            <w:pPr>
              <w:pStyle w:val="ListParagraph"/>
              <w:numPr>
                <w:ilvl w:val="0"/>
                <w:numId w:val="30"/>
              </w:numPr>
              <w:spacing w:after="0" w:line="240" w:lineRule="auto"/>
              <w:ind w:left="0" w:firstLine="284"/>
              <w:jc w:val="both"/>
              <w:rPr>
                <w:rFonts w:ascii="GHEA Grapalat" w:hAnsi="GHEA Grapalat" w:cs="Arial"/>
                <w:sz w:val="24"/>
                <w:szCs w:val="24"/>
                <w:lang w:val="hy-AM"/>
              </w:rPr>
            </w:pPr>
            <w:r w:rsidRPr="0000012D">
              <w:rPr>
                <w:rFonts w:ascii="GHEA Grapalat" w:hAnsi="GHEA Grapalat" w:cs="Arial"/>
                <w:sz w:val="24"/>
                <w:szCs w:val="24"/>
                <w:lang w:val="hy-AM"/>
              </w:rPr>
              <w:t>ոչ պարենային արտադրանքի, չափագիտության, թանկարժեք մետաղների ոլորտներ</w:t>
            </w:r>
            <w:r w:rsidR="0085185E" w:rsidRPr="0000012D">
              <w:rPr>
                <w:rFonts w:ascii="GHEA Grapalat" w:hAnsi="GHEA Grapalat" w:cs="Arial"/>
                <w:sz w:val="24"/>
                <w:szCs w:val="24"/>
                <w:lang w:val="hy-AM"/>
              </w:rPr>
              <w:t xml:space="preserve">ի </w:t>
            </w:r>
            <w:r w:rsidR="0085185E" w:rsidRPr="009D70B7">
              <w:rPr>
                <w:rFonts w:ascii="GHEA Grapalat" w:hAnsi="GHEA Grapalat" w:cs="Arial"/>
                <w:sz w:val="24"/>
                <w:szCs w:val="24"/>
                <w:lang w:val="hy-AM"/>
              </w:rPr>
              <w:t>վերահսկման</w:t>
            </w:r>
            <w:r w:rsidR="004A6DDC" w:rsidRPr="009D70B7">
              <w:rPr>
                <w:rFonts w:ascii="GHEA Grapalat" w:hAnsi="GHEA Grapalat" w:cs="Arial"/>
                <w:sz w:val="24"/>
                <w:szCs w:val="24"/>
                <w:lang w:val="hy-AM"/>
              </w:rPr>
              <w:t xml:space="preserve"> համար</w:t>
            </w:r>
            <w:r w:rsidRPr="0000012D">
              <w:rPr>
                <w:rFonts w:ascii="GHEA Grapalat" w:hAnsi="GHEA Grapalat" w:cs="Arial"/>
                <w:sz w:val="24"/>
                <w:szCs w:val="24"/>
                <w:lang w:val="hy-AM"/>
              </w:rPr>
              <w:t xml:space="preserve"> կազմել դրանց արդյունքներով պայմանավորված համապատասխան փաստաթղթեր</w:t>
            </w:r>
            <w:r w:rsidRPr="009D70B7">
              <w:rPr>
                <w:rFonts w:ascii="GHEA Grapalat" w:hAnsi="GHEA Grapalat" w:cs="Arial"/>
                <w:sz w:val="24"/>
                <w:szCs w:val="24"/>
                <w:lang w:val="hy-AM"/>
              </w:rPr>
              <w:t>.</w:t>
            </w:r>
          </w:p>
          <w:p w:rsidR="00C76BD0" w:rsidRPr="005E5952" w:rsidRDefault="00C76BD0" w:rsidP="004A6DDC">
            <w:pPr>
              <w:pStyle w:val="ListParagraph"/>
              <w:numPr>
                <w:ilvl w:val="0"/>
                <w:numId w:val="30"/>
              </w:numPr>
              <w:spacing w:after="0" w:line="240" w:lineRule="auto"/>
              <w:ind w:left="0" w:firstLine="284"/>
              <w:jc w:val="both"/>
              <w:rPr>
                <w:rFonts w:ascii="GHEA Grapalat" w:hAnsi="GHEA Grapalat" w:cs="Arial"/>
                <w:bCs/>
                <w:color w:val="000000"/>
                <w:kern w:val="32"/>
                <w:sz w:val="24"/>
                <w:szCs w:val="24"/>
                <w:lang w:val="hy-AM"/>
              </w:rPr>
            </w:pPr>
            <w:r w:rsidRPr="009D70B7">
              <w:rPr>
                <w:rFonts w:ascii="GHEA Grapalat" w:hAnsi="GHEA Grapalat" w:cs="Arial"/>
                <w:sz w:val="24"/>
                <w:szCs w:val="24"/>
                <w:lang w:val="hy-AM"/>
              </w:rPr>
              <w:t>ուսումնասիր</w:t>
            </w:r>
            <w:r w:rsidR="00AF0B7C" w:rsidRPr="009D70B7">
              <w:rPr>
                <w:rFonts w:ascii="GHEA Grapalat" w:hAnsi="GHEA Grapalat" w:cs="Arial"/>
                <w:sz w:val="24"/>
                <w:szCs w:val="24"/>
                <w:lang w:val="hy-AM"/>
              </w:rPr>
              <w:t>ել</w:t>
            </w:r>
            <w:r w:rsidRPr="009D70B7">
              <w:rPr>
                <w:rFonts w:ascii="GHEA Grapalat" w:hAnsi="GHEA Grapalat" w:cs="Arial"/>
                <w:sz w:val="24"/>
                <w:szCs w:val="24"/>
                <w:lang w:val="hy-AM"/>
              </w:rPr>
              <w:t xml:space="preserve"> Վարչության գործառույթները կանոնակարգող և գործառույթների իրականացմանն առնչվող իրավական ակտերը.</w:t>
            </w:r>
          </w:p>
        </w:tc>
      </w:tr>
      <w:tr w:rsidR="00695ABF" w:rsidRPr="00E01D53" w:rsidTr="00AA0558">
        <w:trPr>
          <w:trHeight w:val="1"/>
        </w:trPr>
        <w:tc>
          <w:tcPr>
            <w:tcW w:w="106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E01D53" w:rsidRDefault="00695ABF" w:rsidP="005208FD">
            <w:pPr>
              <w:pStyle w:val="ListParagraph"/>
              <w:numPr>
                <w:ilvl w:val="0"/>
                <w:numId w:val="22"/>
              </w:numPr>
              <w:spacing w:after="0" w:line="360" w:lineRule="auto"/>
              <w:jc w:val="center"/>
              <w:rPr>
                <w:rFonts w:ascii="GHEA Grapalat" w:eastAsia="GHEA Grapalat" w:hAnsi="GHEA Grapalat" w:cs="GHEA Grapalat"/>
                <w:b/>
                <w:sz w:val="24"/>
                <w:szCs w:val="24"/>
                <w:lang w:val="hy-AM"/>
              </w:rPr>
            </w:pPr>
            <w:proofErr w:type="spellStart"/>
            <w:r w:rsidRPr="00E01D53">
              <w:rPr>
                <w:rFonts w:ascii="GHEA Grapalat" w:eastAsia="Sylfaen" w:hAnsi="GHEA Grapalat" w:cs="Sylfaen"/>
                <w:b/>
                <w:sz w:val="24"/>
                <w:szCs w:val="24"/>
              </w:rPr>
              <w:lastRenderedPageBreak/>
              <w:t>Պաշտոնին</w:t>
            </w:r>
            <w:proofErr w:type="spellEnd"/>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ներկայացվող</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պահանջները</w:t>
            </w:r>
          </w:p>
          <w:p w:rsidR="00695ABF" w:rsidRPr="00E01D53" w:rsidRDefault="00695ABF" w:rsidP="005208FD">
            <w:pPr>
              <w:spacing w:after="0" w:line="240" w:lineRule="auto"/>
              <w:rPr>
                <w:rFonts w:ascii="GHEA Grapalat" w:eastAsia="GHEA Grapalat" w:hAnsi="GHEA Grapalat" w:cs="GHEA Grapalat"/>
                <w:b/>
                <w:sz w:val="24"/>
                <w:szCs w:val="24"/>
                <w:lang w:val="hy-AM"/>
              </w:rPr>
            </w:pPr>
            <w:r w:rsidRPr="00E01D53">
              <w:rPr>
                <w:rFonts w:ascii="GHEA Grapalat" w:eastAsia="GHEA Grapalat" w:hAnsi="GHEA Grapalat" w:cs="GHEA Grapalat"/>
                <w:b/>
                <w:sz w:val="24"/>
                <w:szCs w:val="24"/>
                <w:lang w:val="hy-AM"/>
              </w:rPr>
              <w:t xml:space="preserve">3.1. </w:t>
            </w:r>
            <w:r w:rsidRPr="00E01D53">
              <w:rPr>
                <w:rFonts w:ascii="GHEA Grapalat" w:eastAsia="Sylfaen" w:hAnsi="GHEA Grapalat" w:cs="Sylfaen"/>
                <w:b/>
                <w:sz w:val="24"/>
                <w:szCs w:val="24"/>
                <w:lang w:val="hy-AM"/>
              </w:rPr>
              <w:t>Կրթություն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որակավորման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աստիճանը</w:t>
            </w:r>
          </w:p>
          <w:p w:rsidR="00695ABF" w:rsidRPr="00E01D53" w:rsidRDefault="00695ABF" w:rsidP="005208FD">
            <w:pPr>
              <w:spacing w:after="0" w:line="240" w:lineRule="auto"/>
              <w:rPr>
                <w:rFonts w:ascii="GHEA Grapalat" w:eastAsia="GHEA Grapalat" w:hAnsi="GHEA Grapalat" w:cs="GHEA Grapalat"/>
                <w:sz w:val="24"/>
                <w:szCs w:val="24"/>
                <w:lang w:val="hy-AM"/>
              </w:rPr>
            </w:pPr>
            <w:r w:rsidRPr="00E01D53">
              <w:rPr>
                <w:rFonts w:ascii="GHEA Grapalat" w:eastAsia="Sylfaen" w:hAnsi="GHEA Grapalat" w:cs="Sylfaen"/>
                <w:sz w:val="24"/>
                <w:szCs w:val="24"/>
                <w:lang w:val="hy-AM"/>
              </w:rPr>
              <w:t>Բարձրագույն</w:t>
            </w:r>
            <w:r w:rsidRPr="00E01D53">
              <w:rPr>
                <w:rFonts w:ascii="GHEA Grapalat" w:eastAsia="GHEA Grapalat" w:hAnsi="GHEA Grapalat" w:cs="GHEA Grapalat"/>
                <w:sz w:val="24"/>
                <w:szCs w:val="24"/>
                <w:lang w:val="hy-AM"/>
              </w:rPr>
              <w:t xml:space="preserve"> </w:t>
            </w:r>
            <w:r w:rsidRPr="00E01D53">
              <w:rPr>
                <w:rFonts w:ascii="GHEA Grapalat" w:eastAsia="Sylfaen" w:hAnsi="GHEA Grapalat" w:cs="Sylfaen"/>
                <w:sz w:val="24"/>
                <w:szCs w:val="24"/>
                <w:lang w:val="hy-AM"/>
              </w:rPr>
              <w:t>կրթություն</w:t>
            </w:r>
            <w:r w:rsidRPr="00E01D53">
              <w:rPr>
                <w:rFonts w:ascii="GHEA Grapalat" w:eastAsia="GHEA Grapalat" w:hAnsi="GHEA Grapalat" w:cs="GHEA Grapalat"/>
                <w:sz w:val="24"/>
                <w:szCs w:val="24"/>
                <w:lang w:val="hy-AM"/>
              </w:rPr>
              <w:t xml:space="preserve"> </w:t>
            </w:r>
          </w:p>
          <w:p w:rsidR="00695ABF" w:rsidRPr="00E01D53" w:rsidRDefault="00695ABF" w:rsidP="005208FD">
            <w:pPr>
              <w:spacing w:after="0" w:line="240" w:lineRule="auto"/>
              <w:rPr>
                <w:rFonts w:ascii="GHEA Grapalat" w:eastAsia="GHEA Grapalat" w:hAnsi="GHEA Grapalat" w:cs="GHEA Grapalat"/>
                <w:b/>
                <w:sz w:val="24"/>
                <w:szCs w:val="24"/>
                <w:lang w:val="hy-AM"/>
              </w:rPr>
            </w:pPr>
            <w:r w:rsidRPr="00E01D53">
              <w:rPr>
                <w:rFonts w:ascii="GHEA Grapalat" w:eastAsia="GHEA Grapalat" w:hAnsi="GHEA Grapalat" w:cs="GHEA Grapalat"/>
                <w:b/>
                <w:sz w:val="24"/>
                <w:szCs w:val="24"/>
                <w:lang w:val="hy-AM"/>
              </w:rPr>
              <w:t xml:space="preserve">3.2. </w:t>
            </w:r>
            <w:r w:rsidRPr="00E01D53">
              <w:rPr>
                <w:rFonts w:ascii="GHEA Grapalat" w:eastAsia="Sylfaen" w:hAnsi="GHEA Grapalat" w:cs="Sylfaen"/>
                <w:b/>
                <w:sz w:val="24"/>
                <w:szCs w:val="24"/>
                <w:lang w:val="hy-AM"/>
              </w:rPr>
              <w:t>Մասնագիտական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գիտելիքները</w:t>
            </w:r>
          </w:p>
          <w:p w:rsidR="00695ABF" w:rsidRPr="00E01D53" w:rsidRDefault="00695ABF" w:rsidP="005208FD">
            <w:pPr>
              <w:spacing w:after="0" w:line="240" w:lineRule="auto"/>
              <w:rPr>
                <w:rFonts w:ascii="GHEA Grapalat" w:eastAsia="GHEA Grapalat" w:hAnsi="GHEA Grapalat" w:cs="GHEA Grapalat"/>
                <w:sz w:val="24"/>
                <w:szCs w:val="24"/>
                <w:lang w:val="hy-AM"/>
              </w:rPr>
            </w:pPr>
            <w:r w:rsidRPr="00E01D53">
              <w:rPr>
                <w:rFonts w:ascii="GHEA Grapalat" w:eastAsia="Sylfaen" w:hAnsi="GHEA Grapalat" w:cs="Sylfaen"/>
                <w:sz w:val="24"/>
                <w:szCs w:val="24"/>
                <w:lang w:val="hy-AM"/>
              </w:rPr>
              <w:t>Ունի</w:t>
            </w:r>
            <w:r w:rsidRPr="00E01D53">
              <w:rPr>
                <w:rFonts w:ascii="GHEA Grapalat" w:eastAsia="GHEA Grapalat" w:hAnsi="GHEA Grapalat" w:cs="GHEA Grapalat"/>
                <w:sz w:val="24"/>
                <w:szCs w:val="24"/>
                <w:lang w:val="hy-AM"/>
              </w:rPr>
              <w:t xml:space="preserve"> </w:t>
            </w:r>
            <w:r w:rsidRPr="00E01D53">
              <w:rPr>
                <w:rFonts w:ascii="GHEA Grapalat" w:eastAsia="Sylfaen" w:hAnsi="GHEA Grapalat" w:cs="Sylfaen"/>
                <w:sz w:val="24"/>
                <w:szCs w:val="24"/>
                <w:lang w:val="hy-AM"/>
              </w:rPr>
              <w:t>գործառույթների իրականացման</w:t>
            </w:r>
            <w:r w:rsidRPr="00E01D53">
              <w:rPr>
                <w:rFonts w:ascii="GHEA Grapalat" w:eastAsia="GHEA Grapalat" w:hAnsi="GHEA Grapalat" w:cs="GHEA Grapalat"/>
                <w:sz w:val="24"/>
                <w:szCs w:val="24"/>
                <w:lang w:val="hy-AM"/>
              </w:rPr>
              <w:t xml:space="preserve"> </w:t>
            </w:r>
            <w:r w:rsidRPr="00E01D53">
              <w:rPr>
                <w:rFonts w:ascii="GHEA Grapalat" w:eastAsia="Sylfaen" w:hAnsi="GHEA Grapalat" w:cs="Sylfaen"/>
                <w:sz w:val="24"/>
                <w:szCs w:val="24"/>
                <w:lang w:val="hy-AM"/>
              </w:rPr>
              <w:t>համար</w:t>
            </w:r>
            <w:r w:rsidRPr="00E01D53">
              <w:rPr>
                <w:rFonts w:ascii="GHEA Grapalat" w:eastAsia="GHEA Grapalat" w:hAnsi="GHEA Grapalat" w:cs="GHEA Grapalat"/>
                <w:sz w:val="24"/>
                <w:szCs w:val="24"/>
                <w:lang w:val="hy-AM"/>
              </w:rPr>
              <w:t xml:space="preserve"> </w:t>
            </w:r>
            <w:r w:rsidRPr="00E01D53">
              <w:rPr>
                <w:rFonts w:ascii="GHEA Grapalat" w:eastAsia="Sylfaen" w:hAnsi="GHEA Grapalat" w:cs="Sylfaen"/>
                <w:sz w:val="24"/>
                <w:szCs w:val="24"/>
                <w:lang w:val="hy-AM"/>
              </w:rPr>
              <w:t>անհրաժեշտ</w:t>
            </w:r>
            <w:r w:rsidRPr="00E01D53">
              <w:rPr>
                <w:rFonts w:ascii="GHEA Grapalat" w:eastAsia="GHEA Grapalat" w:hAnsi="GHEA Grapalat" w:cs="GHEA Grapalat"/>
                <w:sz w:val="24"/>
                <w:szCs w:val="24"/>
                <w:lang w:val="hy-AM"/>
              </w:rPr>
              <w:t xml:space="preserve"> </w:t>
            </w:r>
            <w:r w:rsidRPr="00E01D53">
              <w:rPr>
                <w:rFonts w:ascii="GHEA Grapalat" w:eastAsia="Sylfaen" w:hAnsi="GHEA Grapalat" w:cs="Sylfaen"/>
                <w:sz w:val="24"/>
                <w:szCs w:val="24"/>
                <w:lang w:val="hy-AM"/>
              </w:rPr>
              <w:t>գիտելիքներ</w:t>
            </w:r>
          </w:p>
          <w:p w:rsidR="00695ABF" w:rsidRPr="00E01D53" w:rsidRDefault="00695ABF" w:rsidP="005208FD">
            <w:pPr>
              <w:spacing w:after="0" w:line="240" w:lineRule="auto"/>
              <w:rPr>
                <w:rFonts w:ascii="GHEA Grapalat" w:eastAsia="GHEA Grapalat" w:hAnsi="GHEA Grapalat" w:cs="GHEA Grapalat"/>
                <w:b/>
                <w:sz w:val="24"/>
                <w:szCs w:val="24"/>
                <w:lang w:val="hy-AM"/>
              </w:rPr>
            </w:pPr>
            <w:r w:rsidRPr="00E01D53">
              <w:rPr>
                <w:rFonts w:ascii="GHEA Grapalat" w:eastAsia="GHEA Grapalat" w:hAnsi="GHEA Grapalat" w:cs="GHEA Grapalat"/>
                <w:b/>
                <w:sz w:val="24"/>
                <w:szCs w:val="24"/>
                <w:lang w:val="hy-AM"/>
              </w:rPr>
              <w:t xml:space="preserve">3.3. </w:t>
            </w:r>
            <w:r w:rsidRPr="00E01D53">
              <w:rPr>
                <w:rFonts w:ascii="GHEA Grapalat" w:eastAsia="Sylfaen" w:hAnsi="GHEA Grapalat" w:cs="Sylfaen"/>
                <w:b/>
                <w:sz w:val="24"/>
                <w:szCs w:val="24"/>
                <w:lang w:val="hy-AM"/>
              </w:rPr>
              <w:t>Աշխատանքային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ստաժ</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աշխատանքի</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բնագավառում</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փորձը</w:t>
            </w:r>
          </w:p>
          <w:p w:rsidR="000C5C8A" w:rsidRPr="00E01D53" w:rsidRDefault="000C5C8A" w:rsidP="0098411A">
            <w:pPr>
              <w:spacing w:after="0" w:line="240" w:lineRule="auto"/>
              <w:jc w:val="both"/>
              <w:rPr>
                <w:rFonts w:ascii="GHEA Grapalat" w:eastAsia="Sylfaen" w:hAnsi="GHEA Grapalat" w:cs="Sylfaen"/>
                <w:sz w:val="24"/>
                <w:szCs w:val="24"/>
                <w:lang w:val="hy-AM"/>
              </w:rPr>
            </w:pPr>
            <w:r w:rsidRPr="00E01D53">
              <w:rPr>
                <w:rFonts w:ascii="GHEA Grapalat" w:eastAsia="Sylfaen" w:hAnsi="GHEA Grapalat" w:cs="Sylfaen"/>
                <w:sz w:val="24"/>
                <w:szCs w:val="24"/>
                <w:lang w:val="hy-AM"/>
              </w:rPr>
              <w:t xml:space="preserve">Հանրային ծառայության առնվազն մեկ տարվա ստաժ կամ </w:t>
            </w:r>
            <w:r w:rsidR="00B17307" w:rsidRPr="00E01D53">
              <w:rPr>
                <w:rFonts w:ascii="GHEA Grapalat" w:eastAsia="Sylfaen" w:hAnsi="GHEA Grapalat" w:cs="Sylfaen"/>
                <w:sz w:val="24"/>
                <w:szCs w:val="24"/>
                <w:lang w:val="hy-AM"/>
              </w:rPr>
              <w:t>մեկ</w:t>
            </w:r>
            <w:r w:rsidRPr="00E01D53">
              <w:rPr>
                <w:rFonts w:ascii="GHEA Grapalat" w:eastAsia="Sylfaen" w:hAnsi="GHEA Grapalat" w:cs="Sylfaen"/>
                <w:sz w:val="24"/>
                <w:szCs w:val="24"/>
                <w:lang w:val="hy-AM"/>
              </w:rPr>
              <w:t xml:space="preserve"> տարվա մասնագիտական աշխատանքային ստաժ կամ </w:t>
            </w:r>
            <w:r w:rsidR="00A87A32" w:rsidRPr="00E01D53">
              <w:rPr>
                <w:rFonts w:ascii="GHEA Grapalat" w:hAnsi="GHEA Grapalat" w:cs="Arial"/>
                <w:sz w:val="24"/>
                <w:szCs w:val="24"/>
                <w:lang w:val="hy-AM" w:eastAsia="ru-RU"/>
              </w:rPr>
              <w:t>տնտեսագիտության կամ ֆինանսավարկային</w:t>
            </w:r>
            <w:r w:rsidRPr="00E01D53">
              <w:rPr>
                <w:rFonts w:ascii="GHEA Grapalat" w:eastAsia="Sylfaen" w:hAnsi="GHEA Grapalat" w:cs="Sylfaen"/>
                <w:sz w:val="24"/>
                <w:szCs w:val="24"/>
                <w:lang w:val="hy-AM"/>
              </w:rPr>
              <w:t xml:space="preserve"> բնագավառ</w:t>
            </w:r>
            <w:r w:rsidR="004B4892" w:rsidRPr="00E01D53">
              <w:rPr>
                <w:rFonts w:ascii="GHEA Grapalat" w:eastAsia="Sylfaen" w:hAnsi="GHEA Grapalat" w:cs="Sylfaen"/>
                <w:sz w:val="24"/>
                <w:szCs w:val="24"/>
                <w:lang w:val="hy-AM"/>
              </w:rPr>
              <w:t>ներ</w:t>
            </w:r>
            <w:r w:rsidRPr="00E01D53">
              <w:rPr>
                <w:rFonts w:ascii="GHEA Grapalat" w:eastAsia="Sylfaen" w:hAnsi="GHEA Grapalat" w:cs="Sylfaen"/>
                <w:sz w:val="24"/>
                <w:szCs w:val="24"/>
                <w:lang w:val="hy-AM"/>
              </w:rPr>
              <w:t xml:space="preserve">ում` </w:t>
            </w:r>
            <w:r w:rsidR="00B17307" w:rsidRPr="00E01D53">
              <w:rPr>
                <w:rFonts w:ascii="GHEA Grapalat" w:eastAsia="Sylfaen" w:hAnsi="GHEA Grapalat" w:cs="Sylfaen"/>
                <w:sz w:val="24"/>
                <w:szCs w:val="24"/>
                <w:lang w:val="hy-AM"/>
              </w:rPr>
              <w:t>մեկ</w:t>
            </w:r>
            <w:r w:rsidRPr="00E01D53">
              <w:rPr>
                <w:rFonts w:ascii="GHEA Grapalat" w:eastAsia="Sylfaen" w:hAnsi="GHEA Grapalat" w:cs="Sylfaen"/>
                <w:sz w:val="24"/>
                <w:szCs w:val="24"/>
                <w:lang w:val="hy-AM"/>
              </w:rPr>
              <w:t xml:space="preserve"> տարվա աշխատանքային ստաժ:</w:t>
            </w:r>
          </w:p>
          <w:p w:rsidR="00695ABF" w:rsidRPr="00E01D53" w:rsidRDefault="00695ABF" w:rsidP="005208FD">
            <w:pPr>
              <w:spacing w:after="0" w:line="240" w:lineRule="auto"/>
              <w:rPr>
                <w:rFonts w:ascii="GHEA Grapalat" w:eastAsia="GHEA Grapalat" w:hAnsi="GHEA Grapalat" w:cs="GHEA Grapalat"/>
                <w:b/>
                <w:sz w:val="24"/>
                <w:szCs w:val="24"/>
                <w:lang w:val="hy-AM"/>
              </w:rPr>
            </w:pPr>
            <w:r w:rsidRPr="00E01D53">
              <w:rPr>
                <w:rFonts w:ascii="GHEA Grapalat" w:eastAsia="GHEA Grapalat" w:hAnsi="GHEA Grapalat" w:cs="GHEA Grapalat"/>
                <w:b/>
                <w:sz w:val="24"/>
                <w:szCs w:val="24"/>
                <w:lang w:val="hy-AM"/>
              </w:rPr>
              <w:t xml:space="preserve">3.4. </w:t>
            </w:r>
            <w:r w:rsidRPr="00E01D53">
              <w:rPr>
                <w:rFonts w:ascii="GHEA Grapalat" w:eastAsia="Sylfaen" w:hAnsi="GHEA Grapalat" w:cs="Sylfaen"/>
                <w:b/>
                <w:sz w:val="24"/>
                <w:szCs w:val="24"/>
                <w:lang w:val="hy-AM"/>
              </w:rPr>
              <w:t>Անհրաժեշտ</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կոմպետենցիաներ</w:t>
            </w:r>
          </w:p>
          <w:p w:rsidR="00695ABF" w:rsidRPr="00E01D53" w:rsidRDefault="00695ABF" w:rsidP="005208FD">
            <w:pPr>
              <w:spacing w:after="0" w:line="240" w:lineRule="auto"/>
              <w:rPr>
                <w:rFonts w:ascii="GHEA Grapalat" w:eastAsia="GHEA Grapalat" w:hAnsi="GHEA Grapalat" w:cs="GHEA Grapalat"/>
                <w:b/>
                <w:sz w:val="24"/>
                <w:szCs w:val="24"/>
                <w:lang w:val="hy-AM"/>
              </w:rPr>
            </w:pPr>
            <w:r w:rsidRPr="00E01D53">
              <w:rPr>
                <w:rFonts w:ascii="GHEA Grapalat" w:eastAsia="Sylfaen" w:hAnsi="GHEA Grapalat" w:cs="Sylfaen"/>
                <w:b/>
                <w:sz w:val="24"/>
                <w:szCs w:val="24"/>
                <w:lang w:val="hy-AM"/>
              </w:rPr>
              <w:t>Ընդհանրական</w:t>
            </w:r>
            <w:r w:rsidRPr="00E01D53">
              <w:rPr>
                <w:rFonts w:ascii="GHEA Grapalat" w:eastAsia="GHEA Grapalat" w:hAnsi="GHEA Grapalat" w:cs="GHEA Grapalat"/>
                <w:b/>
                <w:sz w:val="24"/>
                <w:szCs w:val="24"/>
                <w:lang w:val="hy-AM"/>
              </w:rPr>
              <w:t xml:space="preserve"> </w:t>
            </w:r>
            <w:r w:rsidRPr="00E01D53">
              <w:rPr>
                <w:rFonts w:ascii="GHEA Grapalat" w:eastAsia="Sylfaen" w:hAnsi="GHEA Grapalat" w:cs="Sylfaen"/>
                <w:b/>
                <w:sz w:val="24"/>
                <w:szCs w:val="24"/>
                <w:lang w:val="hy-AM"/>
              </w:rPr>
              <w:t>կոմպետենցիաներ</w:t>
            </w:r>
            <w:bookmarkStart w:id="0" w:name="_GoBack"/>
            <w:bookmarkEnd w:id="0"/>
          </w:p>
          <w:p w:rsidR="000C5C8A" w:rsidRPr="00E01D53" w:rsidRDefault="000C5C8A"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Խնդրի</w:t>
            </w:r>
            <w:proofErr w:type="spellEnd"/>
            <w:r w:rsidRPr="00E01D53">
              <w:rPr>
                <w:rFonts w:ascii="GHEA Grapalat" w:hAnsi="GHEA Grapalat"/>
                <w:color w:val="000000"/>
              </w:rPr>
              <w:t xml:space="preserve"> </w:t>
            </w:r>
            <w:proofErr w:type="spellStart"/>
            <w:r w:rsidRPr="00E01D53">
              <w:rPr>
                <w:rFonts w:ascii="GHEA Grapalat" w:hAnsi="GHEA Grapalat"/>
                <w:color w:val="000000"/>
              </w:rPr>
              <w:t>լուծում</w:t>
            </w:r>
            <w:proofErr w:type="spellEnd"/>
          </w:p>
          <w:p w:rsidR="000C5C8A" w:rsidRPr="00E01D53" w:rsidRDefault="000C5C8A"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Հաշվետվությունների</w:t>
            </w:r>
            <w:proofErr w:type="spellEnd"/>
            <w:r w:rsidRPr="00E01D53">
              <w:rPr>
                <w:rFonts w:ascii="GHEA Grapalat" w:hAnsi="GHEA Grapalat"/>
                <w:color w:val="000000"/>
              </w:rPr>
              <w:t xml:space="preserve"> </w:t>
            </w:r>
            <w:proofErr w:type="spellStart"/>
            <w:r w:rsidRPr="00E01D53">
              <w:rPr>
                <w:rFonts w:ascii="GHEA Grapalat" w:hAnsi="GHEA Grapalat"/>
                <w:color w:val="000000"/>
              </w:rPr>
              <w:t>մշակում</w:t>
            </w:r>
            <w:proofErr w:type="spellEnd"/>
          </w:p>
          <w:p w:rsidR="000C5C8A" w:rsidRPr="00E01D53" w:rsidRDefault="000C5C8A"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Տեղեկատվության</w:t>
            </w:r>
            <w:proofErr w:type="spellEnd"/>
            <w:r w:rsidRPr="00E01D53">
              <w:rPr>
                <w:rFonts w:ascii="GHEA Grapalat" w:hAnsi="GHEA Grapalat"/>
                <w:color w:val="000000"/>
              </w:rPr>
              <w:t xml:space="preserve"> </w:t>
            </w:r>
            <w:proofErr w:type="spellStart"/>
            <w:r w:rsidRPr="00E01D53">
              <w:rPr>
                <w:rFonts w:ascii="GHEA Grapalat" w:hAnsi="GHEA Grapalat"/>
                <w:color w:val="000000"/>
              </w:rPr>
              <w:t>հավաքագրում</w:t>
            </w:r>
            <w:proofErr w:type="spellEnd"/>
            <w:r w:rsidRPr="00E01D53">
              <w:rPr>
                <w:rFonts w:ascii="GHEA Grapalat" w:hAnsi="GHEA Grapalat"/>
                <w:color w:val="000000"/>
              </w:rPr>
              <w:t xml:space="preserve">, </w:t>
            </w:r>
            <w:proofErr w:type="spellStart"/>
            <w:r w:rsidRPr="00E01D53">
              <w:rPr>
                <w:rFonts w:ascii="GHEA Grapalat" w:hAnsi="GHEA Grapalat"/>
                <w:color w:val="000000"/>
              </w:rPr>
              <w:t>վերլուծություն</w:t>
            </w:r>
            <w:proofErr w:type="spellEnd"/>
          </w:p>
          <w:p w:rsidR="000C5C8A" w:rsidRPr="00E01D53" w:rsidRDefault="000C5C8A"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Բարեվարքություն</w:t>
            </w:r>
            <w:proofErr w:type="spellEnd"/>
            <w:r w:rsidRPr="00E01D53">
              <w:rPr>
                <w:rFonts w:ascii="GHEA Grapalat" w:hAnsi="GHEA Grapalat"/>
                <w:color w:val="000000"/>
              </w:rPr>
              <w:t xml:space="preserve">. </w:t>
            </w:r>
          </w:p>
          <w:p w:rsidR="00695ABF" w:rsidRPr="00E01D53" w:rsidRDefault="00695ABF" w:rsidP="005208FD">
            <w:pPr>
              <w:spacing w:after="0" w:line="240" w:lineRule="auto"/>
              <w:rPr>
                <w:rFonts w:ascii="GHEA Grapalat" w:eastAsia="Sylfaen" w:hAnsi="GHEA Grapalat" w:cs="Sylfaen"/>
                <w:b/>
                <w:sz w:val="24"/>
                <w:szCs w:val="24"/>
              </w:rPr>
            </w:pPr>
            <w:proofErr w:type="spellStart"/>
            <w:r w:rsidRPr="00E01D53">
              <w:rPr>
                <w:rFonts w:ascii="GHEA Grapalat" w:eastAsia="Sylfaen" w:hAnsi="GHEA Grapalat" w:cs="Sylfaen"/>
                <w:b/>
                <w:sz w:val="24"/>
                <w:szCs w:val="24"/>
              </w:rPr>
              <w:t>Ընտրանքային</w:t>
            </w:r>
            <w:proofErr w:type="spellEnd"/>
            <w:r w:rsidRPr="00E01D53">
              <w:rPr>
                <w:rFonts w:ascii="GHEA Grapalat" w:eastAsia="GHEA Grapalat" w:hAnsi="GHEA Grapalat" w:cs="GHEA Grapalat"/>
                <w:b/>
                <w:sz w:val="24"/>
                <w:szCs w:val="24"/>
              </w:rPr>
              <w:t xml:space="preserve"> </w:t>
            </w:r>
            <w:proofErr w:type="spellStart"/>
            <w:r w:rsidRPr="00E01D53">
              <w:rPr>
                <w:rFonts w:ascii="GHEA Grapalat" w:eastAsia="Sylfaen" w:hAnsi="GHEA Grapalat" w:cs="Sylfaen"/>
                <w:b/>
                <w:sz w:val="24"/>
                <w:szCs w:val="24"/>
              </w:rPr>
              <w:t>կոմպետենցիաներ</w:t>
            </w:r>
            <w:proofErr w:type="spellEnd"/>
          </w:p>
          <w:p w:rsidR="00506038" w:rsidRPr="00E01D53" w:rsidRDefault="00506038"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Փոփոխությունների</w:t>
            </w:r>
            <w:proofErr w:type="spellEnd"/>
            <w:r w:rsidRPr="00E01D53">
              <w:rPr>
                <w:rFonts w:ascii="GHEA Grapalat" w:hAnsi="GHEA Grapalat"/>
                <w:color w:val="000000"/>
              </w:rPr>
              <w:t xml:space="preserve"> </w:t>
            </w:r>
            <w:proofErr w:type="spellStart"/>
            <w:r w:rsidRPr="00E01D53">
              <w:rPr>
                <w:rFonts w:ascii="GHEA Grapalat" w:hAnsi="GHEA Grapalat"/>
                <w:color w:val="000000"/>
              </w:rPr>
              <w:t>կառավարում</w:t>
            </w:r>
            <w:proofErr w:type="spellEnd"/>
          </w:p>
          <w:p w:rsidR="00506038" w:rsidRPr="00E01D53" w:rsidRDefault="00506038"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Տեղեկատվական</w:t>
            </w:r>
            <w:proofErr w:type="spellEnd"/>
            <w:r w:rsidRPr="00E01D53">
              <w:rPr>
                <w:rFonts w:ascii="GHEA Grapalat" w:hAnsi="GHEA Grapalat"/>
                <w:color w:val="000000"/>
              </w:rPr>
              <w:t xml:space="preserve"> </w:t>
            </w:r>
            <w:proofErr w:type="spellStart"/>
            <w:r w:rsidRPr="00E01D53">
              <w:rPr>
                <w:rFonts w:ascii="GHEA Grapalat" w:hAnsi="GHEA Grapalat"/>
                <w:color w:val="000000"/>
              </w:rPr>
              <w:t>տեխնոլոգիաներ</w:t>
            </w:r>
            <w:proofErr w:type="spellEnd"/>
            <w:r w:rsidRPr="00E01D53">
              <w:rPr>
                <w:rFonts w:ascii="GHEA Grapalat" w:hAnsi="GHEA Grapalat"/>
                <w:color w:val="000000"/>
              </w:rPr>
              <w:t xml:space="preserve"> և </w:t>
            </w:r>
            <w:proofErr w:type="spellStart"/>
            <w:r w:rsidRPr="00E01D53">
              <w:rPr>
                <w:rFonts w:ascii="GHEA Grapalat" w:hAnsi="GHEA Grapalat"/>
                <w:color w:val="000000"/>
              </w:rPr>
              <w:t>հեռահաղորդակցություն</w:t>
            </w:r>
            <w:proofErr w:type="spellEnd"/>
          </w:p>
          <w:p w:rsidR="006414C6" w:rsidRPr="00E01D53" w:rsidRDefault="00506038" w:rsidP="005208FD">
            <w:pPr>
              <w:pStyle w:val="NormalWeb"/>
              <w:numPr>
                <w:ilvl w:val="0"/>
                <w:numId w:val="20"/>
              </w:numPr>
              <w:shd w:val="clear" w:color="auto" w:fill="FFFFFF"/>
              <w:spacing w:before="0" w:beforeAutospacing="0" w:after="0" w:afterAutospacing="0"/>
              <w:ind w:left="284" w:hanging="284"/>
              <w:rPr>
                <w:rFonts w:ascii="GHEA Grapalat" w:hAnsi="GHEA Grapalat"/>
                <w:color w:val="000000"/>
              </w:rPr>
            </w:pPr>
            <w:proofErr w:type="spellStart"/>
            <w:r w:rsidRPr="00E01D53">
              <w:rPr>
                <w:rFonts w:ascii="GHEA Grapalat" w:hAnsi="GHEA Grapalat"/>
                <w:color w:val="000000"/>
              </w:rPr>
              <w:t>Ժամանակի</w:t>
            </w:r>
            <w:proofErr w:type="spellEnd"/>
            <w:r w:rsidRPr="00E01D53">
              <w:rPr>
                <w:rFonts w:ascii="GHEA Grapalat" w:hAnsi="GHEA Grapalat"/>
                <w:color w:val="000000"/>
              </w:rPr>
              <w:t xml:space="preserve"> </w:t>
            </w:r>
            <w:proofErr w:type="spellStart"/>
            <w:r w:rsidRPr="00E01D53">
              <w:rPr>
                <w:rFonts w:ascii="GHEA Grapalat" w:hAnsi="GHEA Grapalat"/>
                <w:color w:val="000000"/>
              </w:rPr>
              <w:t>կառավարում</w:t>
            </w:r>
            <w:proofErr w:type="spellEnd"/>
          </w:p>
        </w:tc>
      </w:tr>
      <w:tr w:rsidR="00695ABF" w:rsidRPr="00E01D53" w:rsidTr="00AA0558">
        <w:trPr>
          <w:trHeight w:val="1"/>
        </w:trPr>
        <w:tc>
          <w:tcPr>
            <w:tcW w:w="106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E01D53" w:rsidRDefault="00695ABF" w:rsidP="005208FD">
            <w:pPr>
              <w:pStyle w:val="ListParagraph"/>
              <w:numPr>
                <w:ilvl w:val="0"/>
                <w:numId w:val="22"/>
              </w:numPr>
              <w:spacing w:after="0" w:line="360" w:lineRule="auto"/>
              <w:jc w:val="center"/>
              <w:rPr>
                <w:rFonts w:ascii="GHEA Grapalat" w:eastAsia="Sylfaen" w:hAnsi="GHEA Grapalat" w:cs="Sylfaen"/>
                <w:b/>
                <w:sz w:val="24"/>
                <w:szCs w:val="24"/>
              </w:rPr>
            </w:pPr>
            <w:proofErr w:type="spellStart"/>
            <w:r w:rsidRPr="00E01D53">
              <w:rPr>
                <w:rFonts w:ascii="GHEA Grapalat" w:eastAsia="Sylfaen" w:hAnsi="GHEA Grapalat" w:cs="Sylfaen"/>
                <w:b/>
                <w:sz w:val="24"/>
                <w:szCs w:val="24"/>
              </w:rPr>
              <w:t>Կազմակերպական</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շրջանակը</w:t>
            </w:r>
            <w:proofErr w:type="spellEnd"/>
          </w:p>
          <w:p w:rsidR="000C5C8A" w:rsidRPr="00E01D53" w:rsidRDefault="000C5C8A" w:rsidP="005208FD">
            <w:pPr>
              <w:spacing w:after="0" w:line="240" w:lineRule="auto"/>
              <w:rPr>
                <w:rFonts w:ascii="GHEA Grapalat" w:eastAsia="Sylfaen" w:hAnsi="GHEA Grapalat" w:cs="Sylfaen"/>
                <w:b/>
                <w:sz w:val="24"/>
                <w:szCs w:val="24"/>
              </w:rPr>
            </w:pPr>
            <w:r w:rsidRPr="00E01D53">
              <w:rPr>
                <w:rFonts w:ascii="GHEA Grapalat" w:eastAsia="Sylfaen" w:hAnsi="GHEA Grapalat" w:cs="Sylfaen"/>
                <w:b/>
                <w:sz w:val="24"/>
                <w:szCs w:val="24"/>
              </w:rPr>
              <w:t xml:space="preserve">4.1. </w:t>
            </w:r>
            <w:proofErr w:type="spellStart"/>
            <w:r w:rsidRPr="00E01D53">
              <w:rPr>
                <w:rFonts w:ascii="GHEA Grapalat" w:eastAsia="Sylfaen" w:hAnsi="GHEA Grapalat" w:cs="Sylfaen"/>
                <w:b/>
                <w:sz w:val="24"/>
                <w:szCs w:val="24"/>
              </w:rPr>
              <w:t>Աշխատանքի</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կազմակերպման</w:t>
            </w:r>
            <w:proofErr w:type="spellEnd"/>
            <w:r w:rsidRPr="00E01D53">
              <w:rPr>
                <w:rFonts w:ascii="GHEA Grapalat" w:eastAsia="Sylfaen" w:hAnsi="GHEA Grapalat" w:cs="Sylfaen"/>
                <w:b/>
                <w:sz w:val="24"/>
                <w:szCs w:val="24"/>
              </w:rPr>
              <w:t xml:space="preserve"> և </w:t>
            </w:r>
            <w:proofErr w:type="spellStart"/>
            <w:r w:rsidRPr="00E01D53">
              <w:rPr>
                <w:rFonts w:ascii="GHEA Grapalat" w:eastAsia="Sylfaen" w:hAnsi="GHEA Grapalat" w:cs="Sylfaen"/>
                <w:b/>
                <w:sz w:val="24"/>
                <w:szCs w:val="24"/>
              </w:rPr>
              <w:t>ղեկավարման</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պատասխանատվությունը</w:t>
            </w:r>
            <w:proofErr w:type="spellEnd"/>
            <w:r w:rsidRPr="00E01D53">
              <w:rPr>
                <w:rFonts w:ascii="GHEA Grapalat" w:eastAsia="Sylfaen" w:hAnsi="GHEA Grapalat" w:cs="Sylfaen"/>
                <w:b/>
                <w:sz w:val="24"/>
                <w:szCs w:val="24"/>
              </w:rPr>
              <w:br/>
            </w:r>
            <w:proofErr w:type="spellStart"/>
            <w:r w:rsidR="006C6AE3" w:rsidRPr="00E01D53">
              <w:rPr>
                <w:rFonts w:ascii="GHEA Grapalat" w:hAnsi="GHEA Grapalat"/>
                <w:color w:val="000000"/>
                <w:sz w:val="24"/>
                <w:szCs w:val="24"/>
                <w:shd w:val="clear" w:color="auto" w:fill="FFFFFF"/>
              </w:rPr>
              <w:t>Պատասխանատու</w:t>
            </w:r>
            <w:proofErr w:type="spellEnd"/>
            <w:r w:rsidR="006C6AE3" w:rsidRPr="00E01D53">
              <w:rPr>
                <w:rFonts w:ascii="GHEA Grapalat" w:hAnsi="GHEA Grapalat"/>
                <w:color w:val="000000"/>
                <w:sz w:val="24"/>
                <w:szCs w:val="24"/>
                <w:shd w:val="clear" w:color="auto" w:fill="FFFFFF"/>
              </w:rPr>
              <w:t xml:space="preserve"> է </w:t>
            </w:r>
            <w:proofErr w:type="spellStart"/>
            <w:r w:rsidR="006C6AE3" w:rsidRPr="00E01D53">
              <w:rPr>
                <w:rFonts w:ascii="GHEA Grapalat" w:hAnsi="GHEA Grapalat"/>
                <w:color w:val="000000"/>
                <w:sz w:val="24"/>
                <w:szCs w:val="24"/>
                <w:shd w:val="clear" w:color="auto" w:fill="FFFFFF"/>
              </w:rPr>
              <w:t>կառուցվածքային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ստորաբաժանման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աշխատանքների</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բնույթով</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պայմանավորված</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մասնագիտական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գործունեության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վերջնարդյունքին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նպաստող</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միջանկյալ</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արդյունքի</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ստեղծման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համար</w:t>
            </w:r>
            <w:proofErr w:type="spellEnd"/>
            <w:r w:rsidR="006C6AE3" w:rsidRPr="00E01D53">
              <w:rPr>
                <w:rFonts w:ascii="GHEA Grapalat" w:hAnsi="GHEA Grapalat"/>
                <w:color w:val="000000"/>
                <w:sz w:val="24"/>
                <w:szCs w:val="24"/>
                <w:shd w:val="clear" w:color="auto" w:fill="FFFFFF"/>
              </w:rPr>
              <w:t>։</w:t>
            </w:r>
          </w:p>
          <w:p w:rsidR="000C5C8A" w:rsidRPr="00E01D53" w:rsidRDefault="000C5C8A" w:rsidP="005208FD">
            <w:pPr>
              <w:spacing w:after="0" w:line="240" w:lineRule="auto"/>
              <w:rPr>
                <w:rFonts w:ascii="GHEA Grapalat" w:eastAsia="Sylfaen" w:hAnsi="GHEA Grapalat" w:cs="Sylfaen"/>
                <w:b/>
                <w:sz w:val="24"/>
                <w:szCs w:val="24"/>
              </w:rPr>
            </w:pPr>
            <w:r w:rsidRPr="00E01D53">
              <w:rPr>
                <w:rFonts w:ascii="GHEA Grapalat" w:eastAsia="Sylfaen" w:hAnsi="GHEA Grapalat" w:cs="Sylfaen"/>
                <w:b/>
                <w:sz w:val="24"/>
                <w:szCs w:val="24"/>
              </w:rPr>
              <w:t xml:space="preserve">4.2. </w:t>
            </w:r>
            <w:proofErr w:type="spellStart"/>
            <w:r w:rsidRPr="00E01D53">
              <w:rPr>
                <w:rFonts w:ascii="GHEA Grapalat" w:eastAsia="Sylfaen" w:hAnsi="GHEA Grapalat" w:cs="Sylfaen"/>
                <w:b/>
                <w:sz w:val="24"/>
                <w:szCs w:val="24"/>
              </w:rPr>
              <w:t>Որոշումներ</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կայացնելու</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լիազորությունները</w:t>
            </w:r>
            <w:proofErr w:type="spellEnd"/>
            <w:r w:rsidRPr="00E01D53">
              <w:rPr>
                <w:rFonts w:ascii="GHEA Grapalat" w:eastAsia="Sylfaen" w:hAnsi="GHEA Grapalat" w:cs="Sylfaen"/>
                <w:b/>
                <w:sz w:val="24"/>
                <w:szCs w:val="24"/>
              </w:rPr>
              <w:br/>
            </w:r>
            <w:proofErr w:type="spellStart"/>
            <w:r w:rsidR="006C6AE3" w:rsidRPr="00E01D53">
              <w:rPr>
                <w:rFonts w:ascii="GHEA Grapalat" w:hAnsi="GHEA Grapalat"/>
                <w:color w:val="000000"/>
                <w:sz w:val="24"/>
                <w:szCs w:val="24"/>
                <w:shd w:val="clear" w:color="auto" w:fill="FFFFFF"/>
              </w:rPr>
              <w:t>Կայացնում</w:t>
            </w:r>
            <w:proofErr w:type="spellEnd"/>
            <w:r w:rsidR="006C6AE3" w:rsidRPr="00E01D53">
              <w:rPr>
                <w:rFonts w:ascii="GHEA Grapalat" w:hAnsi="GHEA Grapalat"/>
                <w:color w:val="000000"/>
                <w:sz w:val="24"/>
                <w:szCs w:val="24"/>
                <w:shd w:val="clear" w:color="auto" w:fill="FFFFFF"/>
              </w:rPr>
              <w:t xml:space="preserve"> է </w:t>
            </w:r>
            <w:proofErr w:type="spellStart"/>
            <w:r w:rsidR="006C6AE3" w:rsidRPr="00E01D53">
              <w:rPr>
                <w:rFonts w:ascii="GHEA Grapalat" w:hAnsi="GHEA Grapalat"/>
                <w:color w:val="000000"/>
                <w:sz w:val="24"/>
                <w:szCs w:val="24"/>
                <w:shd w:val="clear" w:color="auto" w:fill="FFFFFF"/>
              </w:rPr>
              <w:t>որոշումներ</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կառուցվածքային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ստորաբաժանման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աշխատանքների</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բնույթով</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պայմանավորված</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մասնագիտական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գործունեության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վերջնարդյունքին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նպաստող</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միջանկյալ</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արդյունքի</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ստեղծման</w:t>
            </w:r>
            <w:proofErr w:type="spellEnd"/>
            <w:r w:rsidR="006C6AE3" w:rsidRPr="00E01D53">
              <w:rPr>
                <w:rFonts w:ascii="GHEA Grapalat" w:hAnsi="GHEA Grapalat"/>
                <w:color w:val="000000"/>
                <w:sz w:val="24"/>
                <w:szCs w:val="24"/>
                <w:shd w:val="clear" w:color="auto" w:fill="FFFFFF"/>
              </w:rPr>
              <w:t xml:space="preserve"> </w:t>
            </w:r>
            <w:proofErr w:type="spellStart"/>
            <w:r w:rsidR="006C6AE3" w:rsidRPr="00E01D53">
              <w:rPr>
                <w:rFonts w:ascii="GHEA Grapalat" w:hAnsi="GHEA Grapalat"/>
                <w:color w:val="000000"/>
                <w:sz w:val="24"/>
                <w:szCs w:val="24"/>
                <w:shd w:val="clear" w:color="auto" w:fill="FFFFFF"/>
              </w:rPr>
              <w:t>շրջանակներում</w:t>
            </w:r>
            <w:proofErr w:type="spellEnd"/>
            <w:r w:rsidR="006C6AE3" w:rsidRPr="00E01D53">
              <w:rPr>
                <w:rFonts w:ascii="GHEA Grapalat" w:hAnsi="GHEA Grapalat"/>
                <w:color w:val="000000"/>
                <w:sz w:val="24"/>
                <w:szCs w:val="24"/>
                <w:shd w:val="clear" w:color="auto" w:fill="FFFFFF"/>
              </w:rPr>
              <w:t>։</w:t>
            </w:r>
          </w:p>
          <w:p w:rsidR="000C5C8A" w:rsidRPr="00E01D53" w:rsidRDefault="000C5C8A" w:rsidP="005208FD">
            <w:pPr>
              <w:spacing w:after="0" w:line="240" w:lineRule="auto"/>
              <w:rPr>
                <w:rFonts w:ascii="GHEA Grapalat" w:eastAsia="Sylfaen" w:hAnsi="GHEA Grapalat" w:cs="Sylfaen"/>
                <w:b/>
                <w:sz w:val="24"/>
                <w:szCs w:val="24"/>
              </w:rPr>
            </w:pPr>
            <w:r w:rsidRPr="00E01D53">
              <w:rPr>
                <w:rFonts w:ascii="GHEA Grapalat" w:eastAsia="Sylfaen" w:hAnsi="GHEA Grapalat" w:cs="Sylfaen"/>
                <w:b/>
                <w:sz w:val="24"/>
                <w:szCs w:val="24"/>
              </w:rPr>
              <w:t xml:space="preserve">4.3. </w:t>
            </w:r>
            <w:proofErr w:type="spellStart"/>
            <w:r w:rsidRPr="00E01D53">
              <w:rPr>
                <w:rFonts w:ascii="GHEA Grapalat" w:eastAsia="Sylfaen" w:hAnsi="GHEA Grapalat" w:cs="Sylfaen"/>
                <w:b/>
                <w:sz w:val="24"/>
                <w:szCs w:val="24"/>
              </w:rPr>
              <w:t>Գործունեության</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ազդեցությունը</w:t>
            </w:r>
            <w:proofErr w:type="spellEnd"/>
          </w:p>
          <w:p w:rsidR="000C5C8A" w:rsidRPr="00E01D53" w:rsidRDefault="006C6AE3" w:rsidP="005208FD">
            <w:pPr>
              <w:spacing w:after="0" w:line="240" w:lineRule="auto"/>
              <w:rPr>
                <w:rFonts w:ascii="GHEA Grapalat" w:eastAsia="Times New Roman" w:hAnsi="GHEA Grapalat" w:cs="Times New Roman"/>
                <w:color w:val="000000"/>
                <w:sz w:val="24"/>
                <w:szCs w:val="24"/>
              </w:rPr>
            </w:pPr>
            <w:proofErr w:type="spellStart"/>
            <w:r w:rsidRPr="00E01D53">
              <w:rPr>
                <w:rFonts w:ascii="GHEA Grapalat" w:hAnsi="GHEA Grapalat"/>
                <w:color w:val="000000"/>
                <w:sz w:val="24"/>
                <w:szCs w:val="24"/>
                <w:shd w:val="clear" w:color="auto" w:fill="FFFFFF"/>
              </w:rPr>
              <w:t>Ունի</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ազդեցություն</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մասնագիտական</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աշխատանքների</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ապահովման</w:t>
            </w:r>
            <w:proofErr w:type="spellEnd"/>
            <w:r w:rsidRPr="00E01D53">
              <w:rPr>
                <w:rFonts w:ascii="GHEA Grapalat" w:hAnsi="GHEA Grapalat"/>
                <w:color w:val="000000"/>
                <w:sz w:val="24"/>
                <w:szCs w:val="24"/>
                <w:shd w:val="clear" w:color="auto" w:fill="FFFFFF"/>
              </w:rPr>
              <w:t xml:space="preserve"> և </w:t>
            </w:r>
            <w:proofErr w:type="spellStart"/>
            <w:r w:rsidRPr="00E01D53">
              <w:rPr>
                <w:rFonts w:ascii="GHEA Grapalat" w:hAnsi="GHEA Grapalat"/>
                <w:color w:val="000000"/>
                <w:sz w:val="24"/>
                <w:szCs w:val="24"/>
                <w:shd w:val="clear" w:color="auto" w:fill="FFFFFF"/>
              </w:rPr>
              <w:t>որոշակի</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մասնագիտական</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գործառույթների</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իրականացման</w:t>
            </w:r>
            <w:proofErr w:type="spellEnd"/>
            <w:r w:rsidRPr="00E01D53">
              <w:rPr>
                <w:rFonts w:ascii="GHEA Grapalat" w:hAnsi="GHEA Grapalat"/>
                <w:color w:val="000000"/>
                <w:sz w:val="24"/>
                <w:szCs w:val="24"/>
                <w:shd w:val="clear" w:color="auto" w:fill="FFFFFF"/>
              </w:rPr>
              <w:t xml:space="preserve"> </w:t>
            </w:r>
            <w:proofErr w:type="spellStart"/>
            <w:r w:rsidRPr="00E01D53">
              <w:rPr>
                <w:rFonts w:ascii="GHEA Grapalat" w:hAnsi="GHEA Grapalat"/>
                <w:color w:val="000000"/>
                <w:sz w:val="24"/>
                <w:szCs w:val="24"/>
                <w:shd w:val="clear" w:color="auto" w:fill="FFFFFF"/>
              </w:rPr>
              <w:t>շրջանակներում</w:t>
            </w:r>
            <w:proofErr w:type="spellEnd"/>
            <w:r w:rsidRPr="00E01D53">
              <w:rPr>
                <w:rFonts w:ascii="GHEA Grapalat" w:hAnsi="GHEA Grapalat"/>
                <w:color w:val="000000"/>
                <w:sz w:val="24"/>
                <w:szCs w:val="24"/>
                <w:shd w:val="clear" w:color="auto" w:fill="FFFFFF"/>
              </w:rPr>
              <w:t>:</w:t>
            </w:r>
          </w:p>
          <w:p w:rsidR="000C5C8A" w:rsidRPr="00E01D53" w:rsidRDefault="000C5C8A" w:rsidP="005208FD">
            <w:pPr>
              <w:spacing w:after="0" w:line="240" w:lineRule="auto"/>
              <w:rPr>
                <w:rFonts w:ascii="GHEA Grapalat" w:eastAsia="Sylfaen" w:hAnsi="GHEA Grapalat" w:cs="Sylfaen"/>
                <w:b/>
                <w:iCs/>
                <w:sz w:val="24"/>
                <w:szCs w:val="24"/>
              </w:rPr>
            </w:pPr>
            <w:r w:rsidRPr="00E01D53">
              <w:rPr>
                <w:rFonts w:ascii="GHEA Grapalat" w:eastAsia="Sylfaen" w:hAnsi="GHEA Grapalat" w:cs="Sylfaen"/>
                <w:b/>
                <w:sz w:val="24"/>
                <w:szCs w:val="24"/>
              </w:rPr>
              <w:t xml:space="preserve">4.4. </w:t>
            </w:r>
            <w:proofErr w:type="spellStart"/>
            <w:r w:rsidRPr="00E01D53">
              <w:rPr>
                <w:rFonts w:ascii="GHEA Grapalat" w:eastAsia="Sylfaen" w:hAnsi="GHEA Grapalat" w:cs="Sylfaen"/>
                <w:b/>
                <w:sz w:val="24"/>
                <w:szCs w:val="24"/>
              </w:rPr>
              <w:t>Շփումները</w:t>
            </w:r>
            <w:proofErr w:type="spellEnd"/>
            <w:r w:rsidRPr="00E01D53">
              <w:rPr>
                <w:rFonts w:ascii="GHEA Grapalat" w:eastAsia="Sylfaen" w:hAnsi="GHEA Grapalat" w:cs="Sylfaen"/>
                <w:b/>
                <w:sz w:val="24"/>
                <w:szCs w:val="24"/>
              </w:rPr>
              <w:t xml:space="preserve"> և </w:t>
            </w:r>
            <w:proofErr w:type="spellStart"/>
            <w:r w:rsidRPr="00E01D53">
              <w:rPr>
                <w:rFonts w:ascii="GHEA Grapalat" w:eastAsia="Sylfaen" w:hAnsi="GHEA Grapalat" w:cs="Sylfaen"/>
                <w:b/>
                <w:sz w:val="24"/>
                <w:szCs w:val="24"/>
              </w:rPr>
              <w:t>ներկայացուցչությունը</w:t>
            </w:r>
            <w:proofErr w:type="spellEnd"/>
            <w:r w:rsidRPr="00E01D53">
              <w:rPr>
                <w:rFonts w:ascii="GHEA Grapalat" w:eastAsia="Sylfaen" w:hAnsi="GHEA Grapalat" w:cs="Sylfaen"/>
                <w:b/>
                <w:sz w:val="24"/>
                <w:szCs w:val="24"/>
              </w:rPr>
              <w:br/>
            </w:r>
            <w:proofErr w:type="spellStart"/>
            <w:r w:rsidRPr="00E01D53">
              <w:rPr>
                <w:rFonts w:ascii="GHEA Grapalat" w:eastAsia="Times New Roman" w:hAnsi="GHEA Grapalat" w:cs="Times New Roman"/>
                <w:color w:val="000000"/>
                <w:sz w:val="24"/>
                <w:szCs w:val="24"/>
              </w:rPr>
              <w:t>Իր</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իրավասության</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շրջանակներում</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շփվում</w:t>
            </w:r>
            <w:proofErr w:type="spellEnd"/>
            <w:r w:rsidRPr="00E01D53">
              <w:rPr>
                <w:rFonts w:ascii="GHEA Grapalat" w:eastAsia="Times New Roman" w:hAnsi="GHEA Grapalat" w:cs="Times New Roman"/>
                <w:color w:val="000000"/>
                <w:sz w:val="24"/>
                <w:szCs w:val="24"/>
              </w:rPr>
              <w:t xml:space="preserve"> և </w:t>
            </w:r>
            <w:proofErr w:type="spellStart"/>
            <w:r w:rsidRPr="00E01D53">
              <w:rPr>
                <w:rFonts w:ascii="GHEA Grapalat" w:eastAsia="Times New Roman" w:hAnsi="GHEA Grapalat" w:cs="Times New Roman"/>
                <w:color w:val="000000"/>
                <w:sz w:val="24"/>
                <w:szCs w:val="24"/>
              </w:rPr>
              <w:t>որպես</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ներկայացուցիչ</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հանդես</w:t>
            </w:r>
            <w:proofErr w:type="spellEnd"/>
            <w:r w:rsidRPr="00E01D53">
              <w:rPr>
                <w:rFonts w:ascii="GHEA Grapalat" w:eastAsia="Times New Roman" w:hAnsi="GHEA Grapalat" w:cs="Times New Roman"/>
                <w:color w:val="000000"/>
                <w:sz w:val="24"/>
                <w:szCs w:val="24"/>
              </w:rPr>
              <w:t xml:space="preserve"> է </w:t>
            </w:r>
            <w:proofErr w:type="spellStart"/>
            <w:r w:rsidRPr="00E01D53">
              <w:rPr>
                <w:rFonts w:ascii="GHEA Grapalat" w:eastAsia="Times New Roman" w:hAnsi="GHEA Grapalat" w:cs="Times New Roman"/>
                <w:color w:val="000000"/>
                <w:sz w:val="24"/>
                <w:szCs w:val="24"/>
              </w:rPr>
              <w:t>գալիս</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տվյալ</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մարմնի</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կառուցվածքային</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այլ</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ստորաբաժանումների</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ինչպես</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նաև</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համապատասխան</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մարմնից</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դուրս</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մասնագիտական</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հարցերով</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շփվում</w:t>
            </w:r>
            <w:proofErr w:type="spellEnd"/>
            <w:r w:rsidRPr="00E01D53">
              <w:rPr>
                <w:rFonts w:ascii="GHEA Grapalat" w:eastAsia="Times New Roman" w:hAnsi="GHEA Grapalat" w:cs="Times New Roman"/>
                <w:color w:val="000000"/>
                <w:sz w:val="24"/>
                <w:szCs w:val="24"/>
              </w:rPr>
              <w:t xml:space="preserve"> է </w:t>
            </w:r>
            <w:proofErr w:type="spellStart"/>
            <w:r w:rsidRPr="00E01D53">
              <w:rPr>
                <w:rFonts w:ascii="GHEA Grapalat" w:eastAsia="Times New Roman" w:hAnsi="GHEA Grapalat" w:cs="Times New Roman"/>
                <w:color w:val="000000"/>
                <w:sz w:val="24"/>
                <w:szCs w:val="24"/>
              </w:rPr>
              <w:t>այլ</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մարմինների</w:t>
            </w:r>
            <w:proofErr w:type="spellEnd"/>
            <w:r w:rsidRPr="00E01D53">
              <w:rPr>
                <w:rFonts w:ascii="GHEA Grapalat" w:eastAsia="Times New Roman" w:hAnsi="GHEA Grapalat" w:cs="Times New Roman"/>
                <w:color w:val="000000"/>
                <w:sz w:val="24"/>
                <w:szCs w:val="24"/>
              </w:rPr>
              <w:t xml:space="preserve"> և </w:t>
            </w:r>
            <w:proofErr w:type="spellStart"/>
            <w:r w:rsidRPr="00E01D53">
              <w:rPr>
                <w:rFonts w:ascii="GHEA Grapalat" w:eastAsia="Times New Roman" w:hAnsi="GHEA Grapalat" w:cs="Times New Roman"/>
                <w:color w:val="000000"/>
                <w:sz w:val="24"/>
                <w:szCs w:val="24"/>
              </w:rPr>
              <w:t>ներկայացուցիչների</w:t>
            </w:r>
            <w:proofErr w:type="spellEnd"/>
            <w:r w:rsidRPr="00E01D53">
              <w:rPr>
                <w:rFonts w:ascii="GHEA Grapalat" w:eastAsia="Times New Roman" w:hAnsi="GHEA Grapalat" w:cs="Times New Roman"/>
                <w:color w:val="000000"/>
                <w:sz w:val="24"/>
                <w:szCs w:val="24"/>
              </w:rPr>
              <w:t xml:space="preserve"> </w:t>
            </w:r>
            <w:proofErr w:type="spellStart"/>
            <w:r w:rsidRPr="00E01D53">
              <w:rPr>
                <w:rFonts w:ascii="GHEA Grapalat" w:eastAsia="Times New Roman" w:hAnsi="GHEA Grapalat" w:cs="Times New Roman"/>
                <w:color w:val="000000"/>
                <w:sz w:val="24"/>
                <w:szCs w:val="24"/>
              </w:rPr>
              <w:t>հետ</w:t>
            </w:r>
            <w:proofErr w:type="spellEnd"/>
            <w:r w:rsidRPr="00E01D53">
              <w:rPr>
                <w:rFonts w:ascii="GHEA Grapalat" w:eastAsia="Times New Roman" w:hAnsi="GHEA Grapalat" w:cs="Times New Roman"/>
                <w:color w:val="000000"/>
                <w:sz w:val="24"/>
                <w:szCs w:val="24"/>
              </w:rPr>
              <w:t>:</w:t>
            </w:r>
          </w:p>
          <w:p w:rsidR="00695ABF" w:rsidRPr="00E01D53" w:rsidRDefault="00695ABF" w:rsidP="005208FD">
            <w:pPr>
              <w:spacing w:after="0" w:line="240" w:lineRule="auto"/>
              <w:jc w:val="both"/>
              <w:rPr>
                <w:rFonts w:ascii="GHEA Grapalat" w:eastAsia="Sylfaen" w:hAnsi="GHEA Grapalat" w:cs="Sylfaen"/>
                <w:b/>
                <w:sz w:val="24"/>
                <w:szCs w:val="24"/>
              </w:rPr>
            </w:pPr>
            <w:r w:rsidRPr="00E01D53">
              <w:rPr>
                <w:rFonts w:ascii="GHEA Grapalat" w:eastAsia="Sylfaen" w:hAnsi="GHEA Grapalat" w:cs="Sylfaen"/>
                <w:b/>
                <w:sz w:val="24"/>
                <w:szCs w:val="24"/>
              </w:rPr>
              <w:t xml:space="preserve">4.5. </w:t>
            </w:r>
            <w:proofErr w:type="spellStart"/>
            <w:r w:rsidRPr="00E01D53">
              <w:rPr>
                <w:rFonts w:ascii="GHEA Grapalat" w:eastAsia="Sylfaen" w:hAnsi="GHEA Grapalat" w:cs="Sylfaen"/>
                <w:b/>
                <w:sz w:val="24"/>
                <w:szCs w:val="24"/>
              </w:rPr>
              <w:t>Խնդիրների</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բարդությունը</w:t>
            </w:r>
            <w:proofErr w:type="spellEnd"/>
            <w:r w:rsidRPr="00E01D53">
              <w:rPr>
                <w:rFonts w:ascii="GHEA Grapalat" w:eastAsia="Sylfaen" w:hAnsi="GHEA Grapalat" w:cs="Sylfaen"/>
                <w:b/>
                <w:sz w:val="24"/>
                <w:szCs w:val="24"/>
              </w:rPr>
              <w:t xml:space="preserve"> և </w:t>
            </w:r>
            <w:proofErr w:type="spellStart"/>
            <w:r w:rsidRPr="00E01D53">
              <w:rPr>
                <w:rFonts w:ascii="GHEA Grapalat" w:eastAsia="Sylfaen" w:hAnsi="GHEA Grapalat" w:cs="Sylfaen"/>
                <w:b/>
                <w:sz w:val="24"/>
                <w:szCs w:val="24"/>
              </w:rPr>
              <w:t>դրանց</w:t>
            </w:r>
            <w:proofErr w:type="spellEnd"/>
            <w:r w:rsidRPr="00E01D53">
              <w:rPr>
                <w:rFonts w:ascii="GHEA Grapalat" w:eastAsia="Sylfaen" w:hAnsi="GHEA Grapalat" w:cs="Sylfaen"/>
                <w:b/>
                <w:sz w:val="24"/>
                <w:szCs w:val="24"/>
              </w:rPr>
              <w:t xml:space="preserve"> </w:t>
            </w:r>
            <w:proofErr w:type="spellStart"/>
            <w:r w:rsidRPr="00E01D53">
              <w:rPr>
                <w:rFonts w:ascii="GHEA Grapalat" w:eastAsia="Sylfaen" w:hAnsi="GHEA Grapalat" w:cs="Sylfaen"/>
                <w:b/>
                <w:sz w:val="24"/>
                <w:szCs w:val="24"/>
              </w:rPr>
              <w:t>լուծումը</w:t>
            </w:r>
            <w:proofErr w:type="spellEnd"/>
          </w:p>
          <w:p w:rsidR="00E61D5C" w:rsidRPr="00E01D53" w:rsidRDefault="00E61D5C" w:rsidP="005208FD">
            <w:pPr>
              <w:spacing w:after="0" w:line="240" w:lineRule="auto"/>
              <w:jc w:val="both"/>
              <w:rPr>
                <w:rFonts w:ascii="GHEA Grapalat" w:hAnsi="GHEA Grapalat"/>
                <w:sz w:val="24"/>
                <w:szCs w:val="24"/>
                <w:lang w:val="hy-AM"/>
              </w:rPr>
            </w:pPr>
            <w:proofErr w:type="spellStart"/>
            <w:r w:rsidRPr="00E61D5C">
              <w:rPr>
                <w:rFonts w:ascii="GHEA Grapalat" w:hAnsi="GHEA Grapalat"/>
                <w:color w:val="000000"/>
                <w:sz w:val="24"/>
                <w:szCs w:val="24"/>
                <w:shd w:val="clear" w:color="auto" w:fill="FFFFFF"/>
              </w:rPr>
              <w:t>Իր</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լիազորությունների</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շրջանակներում</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բացահայտում</w:t>
            </w:r>
            <w:proofErr w:type="spellEnd"/>
            <w:r w:rsidRPr="00E61D5C">
              <w:rPr>
                <w:rFonts w:ascii="GHEA Grapalat" w:hAnsi="GHEA Grapalat"/>
                <w:color w:val="000000"/>
                <w:sz w:val="24"/>
                <w:szCs w:val="24"/>
                <w:shd w:val="clear" w:color="auto" w:fill="FFFFFF"/>
              </w:rPr>
              <w:t xml:space="preserve"> է </w:t>
            </w:r>
            <w:proofErr w:type="spellStart"/>
            <w:r w:rsidRPr="00E61D5C">
              <w:rPr>
                <w:rFonts w:ascii="GHEA Grapalat" w:hAnsi="GHEA Grapalat"/>
                <w:color w:val="000000"/>
                <w:sz w:val="24"/>
                <w:szCs w:val="24"/>
                <w:shd w:val="clear" w:color="auto" w:fill="FFFFFF"/>
              </w:rPr>
              <w:t>մասնագիտական</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խնդիրներ</w:t>
            </w:r>
            <w:proofErr w:type="spellEnd"/>
            <w:r w:rsidRPr="00E61D5C">
              <w:rPr>
                <w:rFonts w:ascii="GHEA Grapalat" w:hAnsi="GHEA Grapalat"/>
                <w:color w:val="000000"/>
                <w:sz w:val="24"/>
                <w:szCs w:val="24"/>
                <w:shd w:val="clear" w:color="auto" w:fill="FFFFFF"/>
              </w:rPr>
              <w:t xml:space="preserve"> և </w:t>
            </w:r>
            <w:proofErr w:type="spellStart"/>
            <w:r w:rsidRPr="00E61D5C">
              <w:rPr>
                <w:rFonts w:ascii="GHEA Grapalat" w:hAnsi="GHEA Grapalat"/>
                <w:color w:val="000000"/>
                <w:sz w:val="24"/>
                <w:szCs w:val="24"/>
                <w:shd w:val="clear" w:color="auto" w:fill="FFFFFF"/>
              </w:rPr>
              <w:t>ներկայացնում</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խնդիրների</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լուծման</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տարբերակներ</w:t>
            </w:r>
            <w:proofErr w:type="spellEnd"/>
            <w:r w:rsidRPr="00E61D5C">
              <w:rPr>
                <w:rFonts w:ascii="GHEA Grapalat" w:hAnsi="GHEA Grapalat"/>
                <w:color w:val="000000"/>
                <w:sz w:val="24"/>
                <w:szCs w:val="24"/>
                <w:shd w:val="clear" w:color="auto" w:fill="FFFFFF"/>
              </w:rPr>
              <w:t xml:space="preserve"> և </w:t>
            </w:r>
            <w:proofErr w:type="spellStart"/>
            <w:r w:rsidRPr="00E61D5C">
              <w:rPr>
                <w:rFonts w:ascii="GHEA Grapalat" w:hAnsi="GHEA Grapalat"/>
                <w:color w:val="000000"/>
                <w:sz w:val="24"/>
                <w:szCs w:val="24"/>
                <w:shd w:val="clear" w:color="auto" w:fill="FFFFFF"/>
              </w:rPr>
              <w:t>մասնակցում</w:t>
            </w:r>
            <w:proofErr w:type="spellEnd"/>
            <w:r w:rsidRPr="00E61D5C">
              <w:rPr>
                <w:rFonts w:ascii="GHEA Grapalat" w:hAnsi="GHEA Grapalat"/>
                <w:color w:val="000000"/>
                <w:sz w:val="24"/>
                <w:szCs w:val="24"/>
                <w:shd w:val="clear" w:color="auto" w:fill="FFFFFF"/>
              </w:rPr>
              <w:t xml:space="preserve"> է </w:t>
            </w:r>
            <w:proofErr w:type="spellStart"/>
            <w:r w:rsidRPr="00E61D5C">
              <w:rPr>
                <w:rFonts w:ascii="GHEA Grapalat" w:hAnsi="GHEA Grapalat"/>
                <w:color w:val="000000"/>
                <w:sz w:val="24"/>
                <w:szCs w:val="24"/>
                <w:shd w:val="clear" w:color="auto" w:fill="FFFFFF"/>
              </w:rPr>
              <w:t>կառուցվածքային</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ստորաբաժանման</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առջև</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դրված</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խնդիրների</w:t>
            </w:r>
            <w:proofErr w:type="spellEnd"/>
            <w:r w:rsidRPr="00E61D5C">
              <w:rPr>
                <w:rFonts w:ascii="GHEA Grapalat" w:hAnsi="GHEA Grapalat"/>
                <w:color w:val="000000"/>
                <w:sz w:val="24"/>
                <w:szCs w:val="24"/>
                <w:shd w:val="clear" w:color="auto" w:fill="FFFFFF"/>
              </w:rPr>
              <w:t xml:space="preserve"> </w:t>
            </w:r>
            <w:proofErr w:type="spellStart"/>
            <w:r w:rsidRPr="00E61D5C">
              <w:rPr>
                <w:rFonts w:ascii="GHEA Grapalat" w:hAnsi="GHEA Grapalat"/>
                <w:color w:val="000000"/>
                <w:sz w:val="24"/>
                <w:szCs w:val="24"/>
                <w:shd w:val="clear" w:color="auto" w:fill="FFFFFF"/>
              </w:rPr>
              <w:t>լուծմանը</w:t>
            </w:r>
            <w:proofErr w:type="spellEnd"/>
            <w:r w:rsidRPr="00E61D5C">
              <w:rPr>
                <w:rFonts w:ascii="GHEA Grapalat" w:hAnsi="GHEA Grapalat"/>
                <w:color w:val="000000"/>
                <w:sz w:val="24"/>
                <w:szCs w:val="24"/>
                <w:shd w:val="clear" w:color="auto" w:fill="FFFFFF"/>
              </w:rPr>
              <w:t>:</w:t>
            </w:r>
          </w:p>
        </w:tc>
      </w:tr>
    </w:tbl>
    <w:p w:rsidR="00695ABF" w:rsidRPr="00E61D5C" w:rsidRDefault="00695ABF" w:rsidP="005E5952">
      <w:pPr>
        <w:spacing w:after="0" w:line="240" w:lineRule="auto"/>
        <w:rPr>
          <w:rFonts w:ascii="GHEA Grapalat" w:eastAsia="GHEA Grapalat" w:hAnsi="GHEA Grapalat" w:cs="GHEA Grapalat"/>
          <w:sz w:val="20"/>
          <w:szCs w:val="20"/>
        </w:rPr>
      </w:pPr>
    </w:p>
    <w:sectPr w:rsidR="00695ABF" w:rsidRPr="00E61D5C" w:rsidSect="009720C7">
      <w:pgSz w:w="12240" w:h="15840"/>
      <w:pgMar w:top="1021" w:right="1021" w:bottom="851"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7494"/>
    <w:multiLevelType w:val="hybridMultilevel"/>
    <w:tmpl w:val="F3C2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70C15"/>
    <w:multiLevelType w:val="multilevel"/>
    <w:tmpl w:val="57C209AE"/>
    <w:lvl w:ilvl="0">
      <w:start w:val="1"/>
      <w:numFmt w:val="decimal"/>
      <w:lvlText w:val="%1."/>
      <w:lvlJc w:val="left"/>
      <w:pPr>
        <w:ind w:left="720" w:hanging="360"/>
      </w:pPr>
      <w:rPr>
        <w:rFonts w:hint="default"/>
      </w:rPr>
    </w:lvl>
    <w:lvl w:ilvl="1">
      <w:start w:val="2"/>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2" w15:restartNumberingAfterBreak="0">
    <w:nsid w:val="09122D02"/>
    <w:multiLevelType w:val="hybridMultilevel"/>
    <w:tmpl w:val="3D2E5C20"/>
    <w:lvl w:ilvl="0" w:tplc="0D526C6E">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15:restartNumberingAfterBreak="0">
    <w:nsid w:val="0BC12C90"/>
    <w:multiLevelType w:val="hybridMultilevel"/>
    <w:tmpl w:val="771CDAEA"/>
    <w:lvl w:ilvl="0" w:tplc="04090001">
      <w:start w:val="1"/>
      <w:numFmt w:val="bullet"/>
      <w:lvlText w:val=""/>
      <w:lvlJc w:val="left"/>
      <w:pPr>
        <w:ind w:left="1015" w:hanging="360"/>
      </w:pPr>
      <w:rPr>
        <w:rFonts w:ascii="Symbol" w:hAnsi="Symbol" w:hint="default"/>
      </w:rPr>
    </w:lvl>
    <w:lvl w:ilvl="1" w:tplc="04090003" w:tentative="1">
      <w:start w:val="1"/>
      <w:numFmt w:val="bullet"/>
      <w:lvlText w:val="o"/>
      <w:lvlJc w:val="left"/>
      <w:pPr>
        <w:ind w:left="1735" w:hanging="360"/>
      </w:pPr>
      <w:rPr>
        <w:rFonts w:ascii="Courier New" w:hAnsi="Courier New" w:cs="Courier New" w:hint="default"/>
      </w:rPr>
    </w:lvl>
    <w:lvl w:ilvl="2" w:tplc="04090005" w:tentative="1">
      <w:start w:val="1"/>
      <w:numFmt w:val="bullet"/>
      <w:lvlText w:val=""/>
      <w:lvlJc w:val="left"/>
      <w:pPr>
        <w:ind w:left="2455" w:hanging="360"/>
      </w:pPr>
      <w:rPr>
        <w:rFonts w:ascii="Wingdings" w:hAnsi="Wingdings" w:hint="default"/>
      </w:rPr>
    </w:lvl>
    <w:lvl w:ilvl="3" w:tplc="04090001" w:tentative="1">
      <w:start w:val="1"/>
      <w:numFmt w:val="bullet"/>
      <w:lvlText w:val=""/>
      <w:lvlJc w:val="left"/>
      <w:pPr>
        <w:ind w:left="3175" w:hanging="360"/>
      </w:pPr>
      <w:rPr>
        <w:rFonts w:ascii="Symbol" w:hAnsi="Symbol" w:hint="default"/>
      </w:rPr>
    </w:lvl>
    <w:lvl w:ilvl="4" w:tplc="04090003" w:tentative="1">
      <w:start w:val="1"/>
      <w:numFmt w:val="bullet"/>
      <w:lvlText w:val="o"/>
      <w:lvlJc w:val="left"/>
      <w:pPr>
        <w:ind w:left="3895" w:hanging="360"/>
      </w:pPr>
      <w:rPr>
        <w:rFonts w:ascii="Courier New" w:hAnsi="Courier New" w:cs="Courier New" w:hint="default"/>
      </w:rPr>
    </w:lvl>
    <w:lvl w:ilvl="5" w:tplc="04090005" w:tentative="1">
      <w:start w:val="1"/>
      <w:numFmt w:val="bullet"/>
      <w:lvlText w:val=""/>
      <w:lvlJc w:val="left"/>
      <w:pPr>
        <w:ind w:left="4615" w:hanging="360"/>
      </w:pPr>
      <w:rPr>
        <w:rFonts w:ascii="Wingdings" w:hAnsi="Wingdings" w:hint="default"/>
      </w:rPr>
    </w:lvl>
    <w:lvl w:ilvl="6" w:tplc="04090001" w:tentative="1">
      <w:start w:val="1"/>
      <w:numFmt w:val="bullet"/>
      <w:lvlText w:val=""/>
      <w:lvlJc w:val="left"/>
      <w:pPr>
        <w:ind w:left="5335" w:hanging="360"/>
      </w:pPr>
      <w:rPr>
        <w:rFonts w:ascii="Symbol" w:hAnsi="Symbol" w:hint="default"/>
      </w:rPr>
    </w:lvl>
    <w:lvl w:ilvl="7" w:tplc="04090003" w:tentative="1">
      <w:start w:val="1"/>
      <w:numFmt w:val="bullet"/>
      <w:lvlText w:val="o"/>
      <w:lvlJc w:val="left"/>
      <w:pPr>
        <w:ind w:left="6055" w:hanging="360"/>
      </w:pPr>
      <w:rPr>
        <w:rFonts w:ascii="Courier New" w:hAnsi="Courier New" w:cs="Courier New" w:hint="default"/>
      </w:rPr>
    </w:lvl>
    <w:lvl w:ilvl="8" w:tplc="04090005" w:tentative="1">
      <w:start w:val="1"/>
      <w:numFmt w:val="bullet"/>
      <w:lvlText w:val=""/>
      <w:lvlJc w:val="left"/>
      <w:pPr>
        <w:ind w:left="6775" w:hanging="360"/>
      </w:pPr>
      <w:rPr>
        <w:rFonts w:ascii="Wingdings" w:hAnsi="Wingdings" w:hint="default"/>
      </w:rPr>
    </w:lvl>
  </w:abstractNum>
  <w:abstractNum w:abstractNumId="4" w15:restartNumberingAfterBreak="0">
    <w:nsid w:val="0CF37406"/>
    <w:multiLevelType w:val="hybridMultilevel"/>
    <w:tmpl w:val="3D6266E2"/>
    <w:lvl w:ilvl="0" w:tplc="536A634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01522ED"/>
    <w:multiLevelType w:val="hybridMultilevel"/>
    <w:tmpl w:val="CC04593A"/>
    <w:lvl w:ilvl="0" w:tplc="2F6460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C72020E"/>
    <w:multiLevelType w:val="hybridMultilevel"/>
    <w:tmpl w:val="E8E0620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0F8561C"/>
    <w:multiLevelType w:val="hybridMultilevel"/>
    <w:tmpl w:val="D0C6FB56"/>
    <w:lvl w:ilvl="0" w:tplc="D726787C">
      <w:start w:val="1"/>
      <w:numFmt w:val="decimal"/>
      <w:lvlText w:val="%1."/>
      <w:lvlJc w:val="left"/>
      <w:pPr>
        <w:ind w:left="1920" w:hanging="360"/>
      </w:pPr>
      <w:rPr>
        <w:rFonts w:ascii="GHEA Grapalat" w:eastAsia="Calibri" w:hAnsi="GHEA Grapalat" w:cs="Times Armenian"/>
      </w:rPr>
    </w:lvl>
    <w:lvl w:ilvl="1" w:tplc="04090003" w:tentative="1">
      <w:start w:val="1"/>
      <w:numFmt w:val="bullet"/>
      <w:lvlText w:val="o"/>
      <w:lvlJc w:val="left"/>
      <w:pPr>
        <w:ind w:left="7034" w:hanging="360"/>
      </w:pPr>
      <w:rPr>
        <w:rFonts w:ascii="Courier New" w:hAnsi="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8" w15:restartNumberingAfterBreak="0">
    <w:nsid w:val="324D7B34"/>
    <w:multiLevelType w:val="hybridMultilevel"/>
    <w:tmpl w:val="A20A01F8"/>
    <w:lvl w:ilvl="0" w:tplc="095EB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32E66D75"/>
    <w:multiLevelType w:val="hybridMultilevel"/>
    <w:tmpl w:val="C6FAE2EE"/>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5E302D6"/>
    <w:multiLevelType w:val="hybridMultilevel"/>
    <w:tmpl w:val="37E82734"/>
    <w:lvl w:ilvl="0" w:tplc="FCA61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D5D5442"/>
    <w:multiLevelType w:val="hybridMultilevel"/>
    <w:tmpl w:val="6EECB14C"/>
    <w:lvl w:ilvl="0" w:tplc="57B8B82E">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2" w15:restartNumberingAfterBreak="0">
    <w:nsid w:val="3DFC3A9E"/>
    <w:multiLevelType w:val="hybridMultilevel"/>
    <w:tmpl w:val="FFAE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8052FA"/>
    <w:multiLevelType w:val="multilevel"/>
    <w:tmpl w:val="101A12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986F54"/>
    <w:multiLevelType w:val="multilevel"/>
    <w:tmpl w:val="70365D3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D2192D"/>
    <w:multiLevelType w:val="hybridMultilevel"/>
    <w:tmpl w:val="D0C6FB56"/>
    <w:lvl w:ilvl="0" w:tplc="D726787C">
      <w:start w:val="1"/>
      <w:numFmt w:val="decimal"/>
      <w:lvlText w:val="%1."/>
      <w:lvlJc w:val="left"/>
      <w:pPr>
        <w:ind w:left="1920" w:hanging="360"/>
      </w:pPr>
      <w:rPr>
        <w:rFonts w:ascii="GHEA Grapalat" w:eastAsia="Calibri" w:hAnsi="GHEA Grapalat" w:cs="Times Armenian"/>
      </w:rPr>
    </w:lvl>
    <w:lvl w:ilvl="1" w:tplc="04090003" w:tentative="1">
      <w:start w:val="1"/>
      <w:numFmt w:val="bullet"/>
      <w:lvlText w:val="o"/>
      <w:lvlJc w:val="left"/>
      <w:pPr>
        <w:ind w:left="7034" w:hanging="360"/>
      </w:pPr>
      <w:rPr>
        <w:rFonts w:ascii="Courier New" w:hAnsi="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16" w15:restartNumberingAfterBreak="0">
    <w:nsid w:val="46420228"/>
    <w:multiLevelType w:val="hybridMultilevel"/>
    <w:tmpl w:val="BBA0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E71A94"/>
    <w:multiLevelType w:val="multilevel"/>
    <w:tmpl w:val="944A78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ED736B"/>
    <w:multiLevelType w:val="hybridMultilevel"/>
    <w:tmpl w:val="220C8A38"/>
    <w:lvl w:ilvl="0" w:tplc="04090001">
      <w:start w:val="1"/>
      <w:numFmt w:val="bullet"/>
      <w:lvlText w:val=""/>
      <w:lvlJc w:val="left"/>
      <w:pPr>
        <w:ind w:left="735" w:hanging="360"/>
      </w:pPr>
      <w:rPr>
        <w:rFonts w:ascii="Symbol" w:hAnsi="Symbol"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9" w15:restartNumberingAfterBreak="0">
    <w:nsid w:val="551E179A"/>
    <w:multiLevelType w:val="hybridMultilevel"/>
    <w:tmpl w:val="529E0F9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65A66194"/>
    <w:multiLevelType w:val="hybridMultilevel"/>
    <w:tmpl w:val="78DAD902"/>
    <w:lvl w:ilvl="0" w:tplc="17B8360A">
      <w:start w:val="1"/>
      <w:numFmt w:val="decimal"/>
      <w:lvlText w:val="%1."/>
      <w:lvlJc w:val="left"/>
      <w:pPr>
        <w:ind w:left="853" w:hanging="36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21" w15:restartNumberingAfterBreak="0">
    <w:nsid w:val="66B31B1C"/>
    <w:multiLevelType w:val="multilevel"/>
    <w:tmpl w:val="6C08FC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7B516A"/>
    <w:multiLevelType w:val="hybridMultilevel"/>
    <w:tmpl w:val="1C0C5B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8A4AC0"/>
    <w:multiLevelType w:val="hybridMultilevel"/>
    <w:tmpl w:val="B3D0B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86322D"/>
    <w:multiLevelType w:val="hybridMultilevel"/>
    <w:tmpl w:val="D9EE15B6"/>
    <w:lvl w:ilvl="0" w:tplc="28C21F88">
      <w:start w:val="1"/>
      <w:numFmt w:val="decimal"/>
      <w:lvlText w:val="%1."/>
      <w:lvlJc w:val="left"/>
      <w:pPr>
        <w:ind w:left="720" w:hanging="360"/>
      </w:pPr>
      <w:rPr>
        <w:rFonts w:ascii="GHEA Grapalat" w:eastAsiaTheme="minorEastAsia" w:hAnsi="GHEA Grapalat" w:cs="Times Armeni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5C5103"/>
    <w:multiLevelType w:val="hybridMultilevel"/>
    <w:tmpl w:val="3F9EF9C4"/>
    <w:lvl w:ilvl="0" w:tplc="04090001">
      <w:start w:val="1"/>
      <w:numFmt w:val="bullet"/>
      <w:lvlText w:val=""/>
      <w:lvlJc w:val="left"/>
      <w:pPr>
        <w:ind w:left="936" w:hanging="360"/>
      </w:pPr>
      <w:rPr>
        <w:rFonts w:ascii="Symbol" w:hAnsi="Symbol"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6" w15:restartNumberingAfterBreak="0">
    <w:nsid w:val="778C005A"/>
    <w:multiLevelType w:val="hybridMultilevel"/>
    <w:tmpl w:val="7452CFD0"/>
    <w:lvl w:ilvl="0" w:tplc="48BCE96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7A543A08"/>
    <w:multiLevelType w:val="hybridMultilevel"/>
    <w:tmpl w:val="D90EADD8"/>
    <w:lvl w:ilvl="0" w:tplc="374E2FD2">
      <w:start w:val="1"/>
      <w:numFmt w:val="decimal"/>
      <w:lvlText w:val="%1."/>
      <w:lvlJc w:val="left"/>
      <w:pPr>
        <w:ind w:left="655" w:hanging="360"/>
      </w:pPr>
      <w:rPr>
        <w:rFonts w:hint="default"/>
      </w:r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28" w15:restartNumberingAfterBreak="0">
    <w:nsid w:val="7AC815BD"/>
    <w:multiLevelType w:val="hybridMultilevel"/>
    <w:tmpl w:val="4B902EC2"/>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7DEA54C9"/>
    <w:multiLevelType w:val="multilevel"/>
    <w:tmpl w:val="D9E22B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EDA4568"/>
    <w:multiLevelType w:val="hybridMultilevel"/>
    <w:tmpl w:val="CACA658C"/>
    <w:lvl w:ilvl="0" w:tplc="04090001">
      <w:start w:val="1"/>
      <w:numFmt w:val="bullet"/>
      <w:lvlText w:val=""/>
      <w:lvlJc w:val="left"/>
      <w:pPr>
        <w:ind w:left="735" w:hanging="360"/>
      </w:pPr>
      <w:rPr>
        <w:rFonts w:ascii="Symbol" w:hAnsi="Symbol"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29"/>
  </w:num>
  <w:num w:numId="2">
    <w:abstractNumId w:val="13"/>
  </w:num>
  <w:num w:numId="3">
    <w:abstractNumId w:val="25"/>
  </w:num>
  <w:num w:numId="4">
    <w:abstractNumId w:val="20"/>
  </w:num>
  <w:num w:numId="5">
    <w:abstractNumId w:val="28"/>
  </w:num>
  <w:num w:numId="6">
    <w:abstractNumId w:val="2"/>
  </w:num>
  <w:num w:numId="7">
    <w:abstractNumId w:val="11"/>
  </w:num>
  <w:num w:numId="8">
    <w:abstractNumId w:val="18"/>
  </w:num>
  <w:num w:numId="9">
    <w:abstractNumId w:val="30"/>
  </w:num>
  <w:num w:numId="10">
    <w:abstractNumId w:val="3"/>
  </w:num>
  <w:num w:numId="11">
    <w:abstractNumId w:val="27"/>
  </w:num>
  <w:num w:numId="12">
    <w:abstractNumId w:val="14"/>
  </w:num>
  <w:num w:numId="13">
    <w:abstractNumId w:val="19"/>
  </w:num>
  <w:num w:numId="14">
    <w:abstractNumId w:val="9"/>
  </w:num>
  <w:num w:numId="15">
    <w:abstractNumId w:val="17"/>
  </w:num>
  <w:num w:numId="16">
    <w:abstractNumId w:val="12"/>
  </w:num>
  <w:num w:numId="17">
    <w:abstractNumId w:val="21"/>
  </w:num>
  <w:num w:numId="18">
    <w:abstractNumId w:val="0"/>
  </w:num>
  <w:num w:numId="19">
    <w:abstractNumId w:val="16"/>
  </w:num>
  <w:num w:numId="20">
    <w:abstractNumId w:val="22"/>
  </w:num>
  <w:num w:numId="21">
    <w:abstractNumId w:val="24"/>
  </w:num>
  <w:num w:numId="22">
    <w:abstractNumId w:val="6"/>
  </w:num>
  <w:num w:numId="23">
    <w:abstractNumId w:val="8"/>
  </w:num>
  <w:num w:numId="24">
    <w:abstractNumId w:val="26"/>
  </w:num>
  <w:num w:numId="25">
    <w:abstractNumId w:val="5"/>
  </w:num>
  <w:num w:numId="26">
    <w:abstractNumId w:val="4"/>
  </w:num>
  <w:num w:numId="27">
    <w:abstractNumId w:val="10"/>
  </w:num>
  <w:num w:numId="28">
    <w:abstractNumId w:val="1"/>
  </w:num>
  <w:num w:numId="29">
    <w:abstractNumId w:val="7"/>
  </w:num>
  <w:num w:numId="30">
    <w:abstractNumId w:val="15"/>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3AE"/>
    <w:rsid w:val="0000012D"/>
    <w:rsid w:val="0000765B"/>
    <w:rsid w:val="00033BDD"/>
    <w:rsid w:val="00041CA2"/>
    <w:rsid w:val="0004261B"/>
    <w:rsid w:val="00057E36"/>
    <w:rsid w:val="00080CCC"/>
    <w:rsid w:val="000C5C8A"/>
    <w:rsid w:val="000D2F1B"/>
    <w:rsid w:val="000E4371"/>
    <w:rsid w:val="000E58D5"/>
    <w:rsid w:val="000F22F8"/>
    <w:rsid w:val="000F4E50"/>
    <w:rsid w:val="00127DDA"/>
    <w:rsid w:val="001372DA"/>
    <w:rsid w:val="001F14A7"/>
    <w:rsid w:val="002005D2"/>
    <w:rsid w:val="002172E6"/>
    <w:rsid w:val="00221C69"/>
    <w:rsid w:val="00245759"/>
    <w:rsid w:val="002C1F26"/>
    <w:rsid w:val="002E03D3"/>
    <w:rsid w:val="00305581"/>
    <w:rsid w:val="004657F8"/>
    <w:rsid w:val="004A6DDC"/>
    <w:rsid w:val="004B4892"/>
    <w:rsid w:val="004C7ECD"/>
    <w:rsid w:val="00506038"/>
    <w:rsid w:val="005208FD"/>
    <w:rsid w:val="00537301"/>
    <w:rsid w:val="005427BF"/>
    <w:rsid w:val="005B18C7"/>
    <w:rsid w:val="005E5952"/>
    <w:rsid w:val="005E7E75"/>
    <w:rsid w:val="00630C98"/>
    <w:rsid w:val="006414C6"/>
    <w:rsid w:val="006453AE"/>
    <w:rsid w:val="00662664"/>
    <w:rsid w:val="0067712E"/>
    <w:rsid w:val="00695ABF"/>
    <w:rsid w:val="006A3C71"/>
    <w:rsid w:val="006C6AE3"/>
    <w:rsid w:val="006E657E"/>
    <w:rsid w:val="006E6B64"/>
    <w:rsid w:val="006F6F5B"/>
    <w:rsid w:val="00711315"/>
    <w:rsid w:val="00743744"/>
    <w:rsid w:val="0079104A"/>
    <w:rsid w:val="0079492C"/>
    <w:rsid w:val="00795380"/>
    <w:rsid w:val="00801FC1"/>
    <w:rsid w:val="00845C59"/>
    <w:rsid w:val="0085185E"/>
    <w:rsid w:val="0085485E"/>
    <w:rsid w:val="00855C2B"/>
    <w:rsid w:val="0086288F"/>
    <w:rsid w:val="00866DE2"/>
    <w:rsid w:val="008D4406"/>
    <w:rsid w:val="008F67A8"/>
    <w:rsid w:val="009051B0"/>
    <w:rsid w:val="00946EFF"/>
    <w:rsid w:val="00952863"/>
    <w:rsid w:val="009720C7"/>
    <w:rsid w:val="009820CB"/>
    <w:rsid w:val="0098411A"/>
    <w:rsid w:val="009A25D3"/>
    <w:rsid w:val="009B6A5E"/>
    <w:rsid w:val="009D3BE1"/>
    <w:rsid w:val="009D70B7"/>
    <w:rsid w:val="009F0911"/>
    <w:rsid w:val="00A27C40"/>
    <w:rsid w:val="00A87A32"/>
    <w:rsid w:val="00A94BFD"/>
    <w:rsid w:val="00A955E0"/>
    <w:rsid w:val="00AF0B7C"/>
    <w:rsid w:val="00AF0C92"/>
    <w:rsid w:val="00B0147C"/>
    <w:rsid w:val="00B17307"/>
    <w:rsid w:val="00B2515A"/>
    <w:rsid w:val="00B51AEB"/>
    <w:rsid w:val="00B66C20"/>
    <w:rsid w:val="00B67023"/>
    <w:rsid w:val="00B71B01"/>
    <w:rsid w:val="00BB0ADB"/>
    <w:rsid w:val="00BC70F5"/>
    <w:rsid w:val="00BF03FA"/>
    <w:rsid w:val="00C153E4"/>
    <w:rsid w:val="00C25660"/>
    <w:rsid w:val="00C73B2B"/>
    <w:rsid w:val="00C76BD0"/>
    <w:rsid w:val="00CA01DE"/>
    <w:rsid w:val="00CB60BD"/>
    <w:rsid w:val="00CF1585"/>
    <w:rsid w:val="00D2328D"/>
    <w:rsid w:val="00D36C12"/>
    <w:rsid w:val="00D77A0D"/>
    <w:rsid w:val="00DA4203"/>
    <w:rsid w:val="00DA5D7A"/>
    <w:rsid w:val="00DA7903"/>
    <w:rsid w:val="00DB699F"/>
    <w:rsid w:val="00DF51D5"/>
    <w:rsid w:val="00E01D53"/>
    <w:rsid w:val="00E61D5C"/>
    <w:rsid w:val="00EA7F95"/>
    <w:rsid w:val="00EF6C2B"/>
    <w:rsid w:val="00F135DA"/>
    <w:rsid w:val="00F948C0"/>
    <w:rsid w:val="00FC494B"/>
    <w:rsid w:val="00FD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A9B8D9-8557-4347-84D9-A787C087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ABF"/>
    <w:pPr>
      <w:spacing w:after="200" w:line="276" w:lineRule="auto"/>
    </w:pPr>
    <w:rPr>
      <w:rFonts w:eastAsiaTheme="minorEastAsia"/>
    </w:rPr>
  </w:style>
  <w:style w:type="paragraph" w:styleId="Heading1">
    <w:name w:val="heading 1"/>
    <w:basedOn w:val="Normal"/>
    <w:next w:val="Normal"/>
    <w:link w:val="Heading1Char"/>
    <w:uiPriority w:val="9"/>
    <w:qFormat/>
    <w:rsid w:val="00695A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ABF"/>
    <w:rPr>
      <w:rFonts w:asciiTheme="majorHAnsi" w:eastAsiaTheme="majorEastAsia" w:hAnsiTheme="majorHAnsi" w:cstheme="majorBidi"/>
      <w:color w:val="2E74B5" w:themeColor="accent1" w:themeShade="BF"/>
      <w:sz w:val="32"/>
      <w:szCs w:val="32"/>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695ABF"/>
    <w:pPr>
      <w:ind w:left="720"/>
      <w:contextualSpacing/>
    </w:pPr>
  </w:style>
  <w:style w:type="paragraph" w:styleId="BodyText">
    <w:name w:val="Body Text"/>
    <w:basedOn w:val="Normal"/>
    <w:link w:val="BodyTextChar"/>
    <w:uiPriority w:val="99"/>
    <w:unhideWhenUsed/>
    <w:rsid w:val="00695ABF"/>
    <w:pPr>
      <w:spacing w:after="120" w:line="259" w:lineRule="auto"/>
    </w:pPr>
    <w:rPr>
      <w:rFonts w:ascii="Calibri" w:eastAsia="Calibri" w:hAnsi="Calibri" w:cs="Times New Roman"/>
    </w:rPr>
  </w:style>
  <w:style w:type="character" w:customStyle="1" w:styleId="BodyTextChar">
    <w:name w:val="Body Text Char"/>
    <w:basedOn w:val="DefaultParagraphFont"/>
    <w:link w:val="BodyText"/>
    <w:uiPriority w:val="99"/>
    <w:rsid w:val="00695ABF"/>
    <w:rPr>
      <w:rFonts w:ascii="Calibri" w:eastAsia="Calibri" w:hAnsi="Calibri" w:cs="Times New Roman"/>
    </w:rPr>
  </w:style>
  <w:style w:type="paragraph" w:styleId="NoSpacing">
    <w:name w:val="No Spacing"/>
    <w:uiPriority w:val="1"/>
    <w:qFormat/>
    <w:rsid w:val="00695ABF"/>
    <w:pPr>
      <w:spacing w:after="0" w:line="240" w:lineRule="auto"/>
    </w:pPr>
    <w:rPr>
      <w:rFonts w:eastAsiaTheme="minorEastAsia"/>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946EFF"/>
    <w:rPr>
      <w:rFonts w:eastAsiaTheme="minorEastAsia"/>
    </w:rPr>
  </w:style>
  <w:style w:type="paragraph" w:styleId="NormalWeb">
    <w:name w:val="Normal (Web)"/>
    <w:basedOn w:val="Normal"/>
    <w:uiPriority w:val="99"/>
    <w:unhideWhenUsed/>
    <w:rsid w:val="00F94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0E43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65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07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70821-B98D-46C5-9FDF-5ACB1FD9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1304</Words>
  <Characters>7433</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Lusine Vardanyan</dc:creator>
  <cp:keywords/>
  <dc:description/>
  <cp:lastModifiedBy>Hermine Gasparyan</cp:lastModifiedBy>
  <cp:revision>12</cp:revision>
  <dcterms:created xsi:type="dcterms:W3CDTF">2020-06-18T21:27:00Z</dcterms:created>
  <dcterms:modified xsi:type="dcterms:W3CDTF">2021-04-08T08:12:00Z</dcterms:modified>
</cp:coreProperties>
</file>