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5ABF" w:rsidRPr="00F115F7" w:rsidRDefault="00695ABF" w:rsidP="00695ABF">
      <w:pPr>
        <w:pStyle w:val="NoSpacing"/>
        <w:rPr>
          <w:rFonts w:ascii="GHEA Grapalat" w:eastAsia="GHEA Grapalat" w:hAnsi="GHEA Grapalat"/>
          <w:lang w:val="hy-AM"/>
        </w:rPr>
      </w:pPr>
    </w:p>
    <w:p w:rsidR="00FD01AA" w:rsidRDefault="00FD01AA" w:rsidP="00FD01AA">
      <w:pPr>
        <w:tabs>
          <w:tab w:val="left" w:pos="4528"/>
        </w:tabs>
        <w:spacing w:after="0" w:line="240" w:lineRule="auto"/>
        <w:ind w:right="49"/>
        <w:jc w:val="right"/>
        <w:rPr>
          <w:rFonts w:ascii="GHEA Grapalat" w:hAnsi="GHEA Grapalat" w:cs="Sylfaen"/>
          <w:b/>
          <w:i/>
          <w:sz w:val="18"/>
          <w:szCs w:val="18"/>
          <w:lang w:val="hy-AM"/>
        </w:rPr>
      </w:pPr>
      <w:r>
        <w:rPr>
          <w:rFonts w:ascii="GHEA Grapalat" w:hAnsi="GHEA Grapalat" w:cs="Sylfaen"/>
          <w:b/>
          <w:i/>
          <w:sz w:val="18"/>
          <w:szCs w:val="18"/>
          <w:lang w:val="hy-AM"/>
        </w:rPr>
        <w:t>Հավելված</w:t>
      </w:r>
      <w:r>
        <w:rPr>
          <w:rFonts w:ascii="GHEA Grapalat" w:hAnsi="GHEA Grapalat" w:cs="Sylfaen"/>
          <w:b/>
          <w:i/>
          <w:sz w:val="18"/>
          <w:szCs w:val="18"/>
          <w:lang w:val="hy-AM"/>
        </w:rPr>
        <w:t xml:space="preserve"> N 27</w:t>
      </w:r>
      <w:bookmarkStart w:id="0" w:name="_GoBack"/>
      <w:bookmarkEnd w:id="0"/>
    </w:p>
    <w:p w:rsidR="00FD01AA" w:rsidRDefault="00FD01AA" w:rsidP="00FD01AA">
      <w:pPr>
        <w:pStyle w:val="NoSpacing"/>
        <w:spacing w:line="276" w:lineRule="auto"/>
        <w:jc w:val="right"/>
        <w:rPr>
          <w:rFonts w:ascii="GHEA Grapalat" w:hAnsi="GHEA Grapalat" w:cs="Sylfaen"/>
          <w:b/>
          <w:i/>
          <w:sz w:val="18"/>
          <w:szCs w:val="18"/>
          <w:lang w:val="hy-AM"/>
        </w:rPr>
      </w:pPr>
      <w:r>
        <w:rPr>
          <w:rFonts w:ascii="GHEA Grapalat" w:eastAsia="Sylfaen" w:hAnsi="GHEA Grapalat" w:cs="Sylfaen"/>
          <w:b/>
          <w:i/>
          <w:sz w:val="18"/>
          <w:szCs w:val="18"/>
          <w:lang w:val="hy-AM"/>
        </w:rPr>
        <w:t xml:space="preserve">Հաստատված է </w:t>
      </w:r>
      <w:r>
        <w:rPr>
          <w:rFonts w:ascii="GHEA Grapalat" w:hAnsi="GHEA Grapalat" w:cs="Sylfaen"/>
          <w:b/>
          <w:i/>
          <w:sz w:val="18"/>
          <w:szCs w:val="18"/>
          <w:lang w:val="hy-AM"/>
        </w:rPr>
        <w:t xml:space="preserve">ՀՀ շուկայի վերահսկողության </w:t>
      </w:r>
    </w:p>
    <w:p w:rsidR="00FD01AA" w:rsidRDefault="00FD01AA" w:rsidP="00FD01AA">
      <w:pPr>
        <w:pStyle w:val="NoSpacing"/>
        <w:spacing w:line="276" w:lineRule="auto"/>
        <w:jc w:val="right"/>
        <w:rPr>
          <w:rFonts w:ascii="GHEA Grapalat" w:hAnsi="GHEA Grapalat" w:cs="Sylfaen"/>
          <w:b/>
          <w:i/>
          <w:sz w:val="18"/>
          <w:szCs w:val="18"/>
          <w:lang w:val="hy-AM"/>
        </w:rPr>
      </w:pPr>
      <w:r>
        <w:rPr>
          <w:rFonts w:ascii="GHEA Grapalat" w:hAnsi="GHEA Grapalat" w:cs="Sylfaen"/>
          <w:b/>
          <w:i/>
          <w:sz w:val="18"/>
          <w:szCs w:val="18"/>
          <w:lang w:val="hy-AM"/>
        </w:rPr>
        <w:t>տեսչական մարմնի ղեկավարի</w:t>
      </w:r>
    </w:p>
    <w:p w:rsidR="00FD01AA" w:rsidRDefault="00FD01AA" w:rsidP="00FD01AA">
      <w:pPr>
        <w:pStyle w:val="NoSpacing"/>
        <w:spacing w:line="276" w:lineRule="auto"/>
        <w:jc w:val="right"/>
        <w:rPr>
          <w:rFonts w:ascii="GHEA Grapalat" w:hAnsi="GHEA Grapalat" w:cs="Sylfaen"/>
          <w:b/>
          <w:i/>
          <w:sz w:val="18"/>
          <w:szCs w:val="18"/>
          <w:lang w:val="hy-AM"/>
        </w:rPr>
      </w:pPr>
      <w:r>
        <w:rPr>
          <w:rFonts w:ascii="GHEA Grapalat" w:hAnsi="GHEA Grapalat" w:cs="Sylfaen"/>
          <w:b/>
          <w:i/>
          <w:sz w:val="18"/>
          <w:szCs w:val="18"/>
          <w:lang w:val="hy-AM"/>
        </w:rPr>
        <w:t>2020թ. հուլիսի 7-ի  N 98-Ա հրամանով</w:t>
      </w:r>
    </w:p>
    <w:p w:rsidR="00695ABF" w:rsidRPr="00F115F7" w:rsidRDefault="00695ABF" w:rsidP="00695ABF">
      <w:pPr>
        <w:spacing w:after="0" w:line="240" w:lineRule="auto"/>
        <w:jc w:val="right"/>
        <w:rPr>
          <w:rFonts w:ascii="GHEA Grapalat" w:eastAsia="GHEA Grapalat" w:hAnsi="GHEA Grapalat" w:cs="GHEA Grapalat"/>
          <w:lang w:val="hy-AM"/>
        </w:rPr>
      </w:pPr>
    </w:p>
    <w:p w:rsidR="00695ABF" w:rsidRPr="00F115F7" w:rsidRDefault="00695ABF" w:rsidP="004C7ECD">
      <w:pPr>
        <w:spacing w:after="160" w:line="259" w:lineRule="auto"/>
        <w:jc w:val="center"/>
        <w:rPr>
          <w:rFonts w:ascii="GHEA Grapalat" w:eastAsia="GHEA Grapalat" w:hAnsi="GHEA Grapalat" w:cs="GHEA Grapalat"/>
          <w:b/>
          <w:sz w:val="24"/>
          <w:szCs w:val="24"/>
          <w:lang w:val="hy-AM"/>
        </w:rPr>
      </w:pPr>
      <w:r w:rsidRPr="00F115F7">
        <w:rPr>
          <w:rFonts w:ascii="GHEA Grapalat" w:eastAsia="Sylfaen" w:hAnsi="GHEA Grapalat" w:cs="Sylfaen"/>
          <w:b/>
          <w:sz w:val="24"/>
          <w:szCs w:val="24"/>
          <w:lang w:val="hy-AM"/>
        </w:rPr>
        <w:t>ՔԱՂԱՔԱՑԻԱԿԱՆ</w:t>
      </w:r>
      <w:r w:rsidRPr="00F115F7">
        <w:rPr>
          <w:rFonts w:ascii="GHEA Grapalat" w:eastAsia="GHEA Grapalat" w:hAnsi="GHEA Grapalat" w:cs="GHEA Grapalat"/>
          <w:b/>
          <w:sz w:val="24"/>
          <w:szCs w:val="24"/>
          <w:lang w:val="hy-AM"/>
        </w:rPr>
        <w:t xml:space="preserve"> </w:t>
      </w:r>
      <w:r w:rsidRPr="00F115F7">
        <w:rPr>
          <w:rFonts w:ascii="GHEA Grapalat" w:eastAsia="Sylfaen" w:hAnsi="GHEA Grapalat" w:cs="Sylfaen"/>
          <w:b/>
          <w:sz w:val="24"/>
          <w:szCs w:val="24"/>
          <w:lang w:val="hy-AM"/>
        </w:rPr>
        <w:t>ԾԱՌԱՅՈՒԹՅԱՆ</w:t>
      </w:r>
      <w:r w:rsidRPr="00F115F7">
        <w:rPr>
          <w:rFonts w:ascii="GHEA Grapalat" w:eastAsia="GHEA Grapalat" w:hAnsi="GHEA Grapalat" w:cs="GHEA Grapalat"/>
          <w:b/>
          <w:sz w:val="24"/>
          <w:szCs w:val="24"/>
          <w:lang w:val="hy-AM"/>
        </w:rPr>
        <w:t xml:space="preserve"> </w:t>
      </w:r>
      <w:r w:rsidRPr="00F115F7">
        <w:rPr>
          <w:rFonts w:ascii="GHEA Grapalat" w:eastAsia="Sylfaen" w:hAnsi="GHEA Grapalat" w:cs="Sylfaen"/>
          <w:b/>
          <w:sz w:val="24"/>
          <w:szCs w:val="24"/>
          <w:lang w:val="hy-AM"/>
        </w:rPr>
        <w:t>ՊԱՇՏՈՆԻ</w:t>
      </w:r>
      <w:r w:rsidRPr="00F115F7">
        <w:rPr>
          <w:rFonts w:ascii="GHEA Grapalat" w:eastAsia="GHEA Grapalat" w:hAnsi="GHEA Grapalat" w:cs="GHEA Grapalat"/>
          <w:b/>
          <w:sz w:val="24"/>
          <w:szCs w:val="24"/>
          <w:lang w:val="hy-AM"/>
        </w:rPr>
        <w:t xml:space="preserve"> </w:t>
      </w:r>
      <w:r w:rsidRPr="00F115F7">
        <w:rPr>
          <w:rFonts w:ascii="GHEA Grapalat" w:eastAsia="Sylfaen" w:hAnsi="GHEA Grapalat" w:cs="Sylfaen"/>
          <w:b/>
          <w:sz w:val="24"/>
          <w:szCs w:val="24"/>
          <w:lang w:val="hy-AM"/>
        </w:rPr>
        <w:t>ԱՆՁՆԱԳԻՐ</w:t>
      </w:r>
    </w:p>
    <w:p w:rsidR="00695ABF" w:rsidRPr="00F115F7" w:rsidRDefault="00743744" w:rsidP="00695ABF">
      <w:pPr>
        <w:spacing w:after="0" w:line="240" w:lineRule="auto"/>
        <w:jc w:val="center"/>
        <w:rPr>
          <w:rFonts w:ascii="GHEA Grapalat" w:eastAsia="GHEA Grapalat" w:hAnsi="GHEA Grapalat" w:cs="GHEA Grapalat"/>
          <w:b/>
          <w:sz w:val="24"/>
          <w:szCs w:val="24"/>
          <w:lang w:val="hy-AM"/>
        </w:rPr>
      </w:pPr>
      <w:r w:rsidRPr="00F115F7">
        <w:rPr>
          <w:rFonts w:ascii="GHEA Grapalat" w:eastAsia="Times New Roman" w:hAnsi="GHEA Grapalat"/>
          <w:b/>
          <w:sz w:val="24"/>
          <w:szCs w:val="24"/>
          <w:lang w:val="hy-AM" w:eastAsia="ru-RU"/>
        </w:rPr>
        <w:t xml:space="preserve">ՇՈՒԿԱՅԻ ՎԵՐԱՀՍԿՈՂՈՒԹՅԱՆ ՏԵՍՉԱԿԱՆ ՄԱՐՄՆԻ </w:t>
      </w:r>
      <w:r w:rsidR="00C53407" w:rsidRPr="00F115F7">
        <w:rPr>
          <w:rFonts w:ascii="GHEA Grapalat" w:eastAsia="Times New Roman" w:hAnsi="GHEA Grapalat"/>
          <w:b/>
          <w:sz w:val="24"/>
          <w:szCs w:val="24"/>
          <w:lang w:val="hy-AM" w:eastAsia="ru-RU"/>
        </w:rPr>
        <w:t xml:space="preserve">ԻՐԱՎԱԿԱՆ ԱՋԱԿՑՈՒԹՅԱՆ </w:t>
      </w:r>
      <w:r w:rsidR="00B0147C" w:rsidRPr="00F115F7">
        <w:rPr>
          <w:rFonts w:ascii="GHEA Grapalat" w:eastAsia="Times New Roman" w:hAnsi="GHEA Grapalat"/>
          <w:b/>
          <w:sz w:val="24"/>
          <w:szCs w:val="24"/>
          <w:lang w:val="hy-AM" w:eastAsia="ru-RU"/>
        </w:rPr>
        <w:t xml:space="preserve">ԵՎ </w:t>
      </w:r>
      <w:r w:rsidR="00C53407" w:rsidRPr="00F115F7">
        <w:rPr>
          <w:rFonts w:ascii="GHEA Grapalat" w:eastAsia="Times New Roman" w:hAnsi="GHEA Grapalat"/>
          <w:b/>
          <w:sz w:val="24"/>
          <w:szCs w:val="24"/>
          <w:lang w:val="hy-AM" w:eastAsia="ru-RU"/>
        </w:rPr>
        <w:t>ՓԱՍՏԱԹՂԹԱՇՐՋԱՆԱՌՈՒԹՅԱՆ</w:t>
      </w:r>
      <w:r w:rsidRPr="00F115F7">
        <w:rPr>
          <w:rFonts w:ascii="GHEA Grapalat" w:eastAsia="Times New Roman" w:hAnsi="GHEA Grapalat"/>
          <w:b/>
          <w:sz w:val="24"/>
          <w:szCs w:val="24"/>
          <w:lang w:val="hy-AM" w:eastAsia="ru-RU"/>
        </w:rPr>
        <w:t xml:space="preserve"> ՎԱՐՉՈՒԹՅԱՆ</w:t>
      </w:r>
      <w:r w:rsidRPr="00F115F7">
        <w:rPr>
          <w:rFonts w:ascii="GHEA Grapalat" w:eastAsia="Sylfaen" w:hAnsi="GHEA Grapalat" w:cs="Sylfaen"/>
          <w:b/>
          <w:sz w:val="24"/>
          <w:szCs w:val="24"/>
          <w:lang w:val="hy-AM"/>
        </w:rPr>
        <w:t xml:space="preserve"> </w:t>
      </w:r>
      <w:r w:rsidR="000C5C8A" w:rsidRPr="00F115F7">
        <w:rPr>
          <w:rFonts w:ascii="GHEA Grapalat" w:eastAsia="Sylfaen" w:hAnsi="GHEA Grapalat" w:cs="Sylfaen"/>
          <w:b/>
          <w:sz w:val="24"/>
          <w:szCs w:val="24"/>
          <w:lang w:val="hy-AM"/>
        </w:rPr>
        <w:t xml:space="preserve">ԱՎԱԳ </w:t>
      </w:r>
      <w:r w:rsidR="007B6A5A" w:rsidRPr="00F115F7">
        <w:rPr>
          <w:rFonts w:ascii="GHEA Grapalat" w:eastAsia="Sylfaen" w:hAnsi="GHEA Grapalat" w:cs="Sylfaen"/>
          <w:b/>
          <w:sz w:val="24"/>
          <w:szCs w:val="24"/>
          <w:lang w:val="hy-AM"/>
        </w:rPr>
        <w:t>ՓԱՍՏԱԹՂԹԱՎԱՐ</w:t>
      </w:r>
    </w:p>
    <w:p w:rsidR="00695ABF" w:rsidRPr="00F115F7" w:rsidRDefault="00695ABF" w:rsidP="00695ABF">
      <w:pPr>
        <w:spacing w:after="0" w:line="240" w:lineRule="auto"/>
        <w:jc w:val="center"/>
        <w:rPr>
          <w:rFonts w:ascii="GHEA Grapalat" w:eastAsia="GHEA Grapalat" w:hAnsi="GHEA Grapalat" w:cs="GHEA Grapalat"/>
          <w:b/>
          <w:color w:val="0D0D0D"/>
          <w:sz w:val="24"/>
          <w:szCs w:val="24"/>
          <w:lang w:val="hy-AM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52"/>
      </w:tblGrid>
      <w:tr w:rsidR="00695ABF" w:rsidRPr="00F115F7" w:rsidTr="00AA0558">
        <w:trPr>
          <w:trHeight w:val="1"/>
        </w:trPr>
        <w:tc>
          <w:tcPr>
            <w:tcW w:w="10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95ABF" w:rsidRPr="00F115F7" w:rsidRDefault="00695ABF" w:rsidP="00AA0558">
            <w:pPr>
              <w:spacing w:after="0" w:line="360" w:lineRule="auto"/>
              <w:ind w:left="1080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F115F7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>1</w:t>
            </w:r>
            <w:r w:rsidRPr="00F115F7">
              <w:rPr>
                <w:rFonts w:ascii="Cambria Math" w:eastAsia="MS Mincho" w:hAnsi="Cambria Math" w:cs="Cambria Math"/>
                <w:b/>
                <w:sz w:val="24"/>
                <w:szCs w:val="24"/>
              </w:rPr>
              <w:t>․</w:t>
            </w:r>
            <w:r w:rsidRPr="00F115F7">
              <w:rPr>
                <w:rFonts w:ascii="GHEA Grapalat" w:eastAsia="Sylfaen" w:hAnsi="GHEA Grapalat" w:cs="Sylfaen"/>
                <w:b/>
                <w:sz w:val="24"/>
                <w:szCs w:val="24"/>
              </w:rPr>
              <w:t>Ընդհանուր</w:t>
            </w:r>
            <w:r w:rsidRPr="00F115F7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r w:rsidRPr="00F115F7">
              <w:rPr>
                <w:rFonts w:ascii="GHEA Grapalat" w:eastAsia="Sylfaen" w:hAnsi="GHEA Grapalat" w:cs="Sylfaen"/>
                <w:b/>
                <w:sz w:val="24"/>
                <w:szCs w:val="24"/>
              </w:rPr>
              <w:t>դրույթներ</w:t>
            </w:r>
          </w:p>
        </w:tc>
      </w:tr>
      <w:tr w:rsidR="00695ABF" w:rsidRPr="00F115F7" w:rsidTr="00AA0558">
        <w:trPr>
          <w:trHeight w:val="1"/>
        </w:trPr>
        <w:tc>
          <w:tcPr>
            <w:tcW w:w="10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95ABF" w:rsidRPr="00F115F7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b/>
                <w:sz w:val="24"/>
                <w:szCs w:val="24"/>
              </w:rPr>
            </w:pPr>
            <w:r w:rsidRPr="00F115F7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1.1. </w:t>
            </w:r>
            <w:r w:rsidRPr="00F115F7">
              <w:rPr>
                <w:rFonts w:ascii="GHEA Grapalat" w:eastAsia="Sylfaen" w:hAnsi="GHEA Grapalat" w:cs="Sylfaen"/>
                <w:b/>
                <w:sz w:val="24"/>
                <w:szCs w:val="24"/>
              </w:rPr>
              <w:t>Պաշտոնի</w:t>
            </w:r>
            <w:r w:rsidRPr="00F115F7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r w:rsidRPr="00F115F7">
              <w:rPr>
                <w:rFonts w:ascii="GHEA Grapalat" w:eastAsia="Sylfaen" w:hAnsi="GHEA Grapalat" w:cs="Sylfaen"/>
                <w:b/>
                <w:sz w:val="24"/>
                <w:szCs w:val="24"/>
              </w:rPr>
              <w:t>անվանումը</w:t>
            </w:r>
            <w:r w:rsidRPr="00F115F7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, </w:t>
            </w:r>
            <w:r w:rsidRPr="00F115F7">
              <w:rPr>
                <w:rFonts w:ascii="GHEA Grapalat" w:eastAsia="Sylfaen" w:hAnsi="GHEA Grapalat" w:cs="Sylfaen"/>
                <w:b/>
                <w:sz w:val="24"/>
                <w:szCs w:val="24"/>
              </w:rPr>
              <w:t>ծածկագիրը</w:t>
            </w:r>
          </w:p>
          <w:p w:rsidR="00695ABF" w:rsidRPr="00F115F7" w:rsidRDefault="00743744" w:rsidP="00CF1585">
            <w:pPr>
              <w:spacing w:after="0" w:line="259" w:lineRule="auto"/>
              <w:jc w:val="both"/>
              <w:rPr>
                <w:rFonts w:ascii="GHEA Grapalat" w:eastAsia="GHEA Grapalat" w:hAnsi="GHEA Grapalat" w:cs="GHEA Grapalat"/>
                <w:b/>
                <w:sz w:val="24"/>
                <w:szCs w:val="24"/>
              </w:rPr>
            </w:pPr>
            <w:r w:rsidRPr="00F115F7">
              <w:rPr>
                <w:rFonts w:ascii="GHEA Grapalat" w:eastAsia="Sylfaen" w:hAnsi="GHEA Grapalat" w:cs="Sylfaen"/>
                <w:sz w:val="24"/>
                <w:lang w:val="hy-AM"/>
              </w:rPr>
              <w:t xml:space="preserve">Շուկայի վերահսկողության տեսչական մարմնի (այսուհետ՝ Տեսչական մարմին) </w:t>
            </w:r>
            <w:r w:rsidR="00C53407" w:rsidRPr="00F115F7">
              <w:rPr>
                <w:rFonts w:ascii="GHEA Grapalat" w:eastAsia="Sylfaen" w:hAnsi="GHEA Grapalat" w:cs="Sylfaen"/>
                <w:sz w:val="24"/>
              </w:rPr>
              <w:t>իրավական աջակցության և փաստաթղթաշրջանառության</w:t>
            </w:r>
            <w:r w:rsidRPr="00F115F7">
              <w:rPr>
                <w:rFonts w:ascii="GHEA Grapalat" w:eastAsia="Sylfaen" w:hAnsi="GHEA Grapalat" w:cs="Sylfaen"/>
                <w:sz w:val="24"/>
                <w:lang w:val="hy-AM"/>
              </w:rPr>
              <w:t xml:space="preserve"> վարչության</w:t>
            </w:r>
            <w:r w:rsidRPr="00F115F7">
              <w:rPr>
                <w:rFonts w:ascii="GHEA Grapalat" w:eastAsia="Times New Roman" w:hAnsi="GHEA Grapalat" w:cs="Sylfaen"/>
                <w:color w:val="0D0D0D"/>
                <w:sz w:val="24"/>
                <w:szCs w:val="24"/>
                <w:lang w:val="hy-AM"/>
              </w:rPr>
              <w:t xml:space="preserve"> </w:t>
            </w:r>
            <w:r w:rsidR="00695ABF" w:rsidRPr="00F115F7">
              <w:rPr>
                <w:rFonts w:ascii="GHEA Grapalat" w:eastAsia="Times New Roman" w:hAnsi="GHEA Grapalat" w:cs="Sylfaen"/>
                <w:color w:val="0D0D0D"/>
                <w:sz w:val="24"/>
                <w:szCs w:val="24"/>
                <w:lang w:val="hy-AM"/>
              </w:rPr>
              <w:t>(այսուհետ</w:t>
            </w:r>
            <w:r w:rsidR="001F14A7" w:rsidRPr="00F115F7">
              <w:rPr>
                <w:rFonts w:ascii="GHEA Grapalat" w:eastAsia="Times New Roman" w:hAnsi="GHEA Grapalat" w:cs="Sylfaen"/>
                <w:color w:val="0D0D0D"/>
                <w:sz w:val="24"/>
                <w:szCs w:val="24"/>
                <w:lang w:val="hy-AM"/>
              </w:rPr>
              <w:t xml:space="preserve">՝ Վարչություն) </w:t>
            </w:r>
            <w:r w:rsidR="000C5C8A" w:rsidRPr="00F115F7">
              <w:rPr>
                <w:rFonts w:ascii="GHEA Grapalat" w:eastAsia="Times New Roman" w:hAnsi="GHEA Grapalat" w:cs="Sylfaen"/>
                <w:color w:val="0D0D0D"/>
                <w:sz w:val="24"/>
                <w:szCs w:val="24"/>
              </w:rPr>
              <w:t>ավագ</w:t>
            </w:r>
            <w:r w:rsidR="001F14A7" w:rsidRPr="00F115F7">
              <w:rPr>
                <w:rFonts w:ascii="GHEA Grapalat" w:eastAsia="Times New Roman" w:hAnsi="GHEA Grapalat" w:cs="Sylfaen"/>
                <w:color w:val="0D0D0D"/>
                <w:sz w:val="24"/>
                <w:szCs w:val="24"/>
                <w:lang w:val="hy-AM"/>
              </w:rPr>
              <w:t xml:space="preserve"> </w:t>
            </w:r>
            <w:r w:rsidR="0094233E" w:rsidRPr="00F115F7">
              <w:rPr>
                <w:rFonts w:ascii="GHEA Grapalat" w:eastAsia="Times New Roman" w:hAnsi="GHEA Grapalat" w:cs="Sylfaen"/>
                <w:color w:val="0D0D0D"/>
                <w:sz w:val="24"/>
                <w:szCs w:val="24"/>
                <w:lang w:val="hy-AM"/>
              </w:rPr>
              <w:t>փաստաթղթավար</w:t>
            </w:r>
            <w:r w:rsidR="00695ABF" w:rsidRPr="00F115F7">
              <w:rPr>
                <w:rFonts w:ascii="GHEA Grapalat" w:eastAsia="Times New Roman" w:hAnsi="GHEA Grapalat" w:cs="Sylfaen"/>
                <w:color w:val="0D0D0D"/>
                <w:sz w:val="24"/>
                <w:szCs w:val="24"/>
                <w:lang w:val="hy-AM"/>
              </w:rPr>
              <w:t xml:space="preserve"> </w:t>
            </w:r>
            <w:r w:rsidR="00695ABF" w:rsidRPr="00F115F7">
              <w:rPr>
                <w:rFonts w:ascii="GHEA Grapalat" w:eastAsia="GHEA Grapalat" w:hAnsi="GHEA Grapalat" w:cs="GHEA Grapalat"/>
                <w:sz w:val="24"/>
                <w:szCs w:val="24"/>
              </w:rPr>
              <w:t>(</w:t>
            </w:r>
            <w:r w:rsidR="00695ABF" w:rsidRPr="00F115F7">
              <w:rPr>
                <w:rFonts w:ascii="GHEA Grapalat" w:eastAsia="Sylfaen" w:hAnsi="GHEA Grapalat" w:cs="Sylfaen"/>
                <w:sz w:val="24"/>
                <w:szCs w:val="24"/>
              </w:rPr>
              <w:t xml:space="preserve">ծածկագիրը՝ </w:t>
            </w:r>
            <w:r w:rsidRPr="00F115F7">
              <w:rPr>
                <w:rFonts w:ascii="GHEA Grapalat" w:eastAsia="GHEA Grapalat" w:hAnsi="GHEA Grapalat" w:cs="GHEA Grapalat"/>
                <w:sz w:val="24"/>
                <w:szCs w:val="24"/>
              </w:rPr>
              <w:t>69-27.</w:t>
            </w:r>
            <w:r w:rsidR="00C53407" w:rsidRPr="00F115F7">
              <w:rPr>
                <w:rFonts w:ascii="GHEA Grapalat" w:eastAsia="GHEA Grapalat" w:hAnsi="GHEA Grapalat" w:cs="GHEA Grapalat"/>
                <w:sz w:val="24"/>
                <w:szCs w:val="24"/>
              </w:rPr>
              <w:t>4</w:t>
            </w:r>
            <w:r w:rsidRPr="00F115F7">
              <w:rPr>
                <w:rFonts w:ascii="GHEA Grapalat" w:eastAsia="GHEA Grapalat" w:hAnsi="GHEA Grapalat" w:cs="GHEA Grapalat"/>
                <w:sz w:val="24"/>
                <w:szCs w:val="24"/>
              </w:rPr>
              <w:t>-Մ</w:t>
            </w:r>
            <w:r w:rsidR="00486A54" w:rsidRPr="00F115F7">
              <w:rPr>
                <w:rFonts w:ascii="GHEA Grapalat" w:eastAsia="GHEA Grapalat" w:hAnsi="GHEA Grapalat" w:cs="GHEA Grapalat"/>
                <w:sz w:val="24"/>
                <w:szCs w:val="24"/>
              </w:rPr>
              <w:t>3</w:t>
            </w:r>
            <w:r w:rsidRPr="00F115F7">
              <w:rPr>
                <w:rFonts w:ascii="GHEA Grapalat" w:eastAsia="GHEA Grapalat" w:hAnsi="GHEA Grapalat" w:cs="GHEA Grapalat"/>
                <w:sz w:val="24"/>
                <w:szCs w:val="24"/>
              </w:rPr>
              <w:t>-</w:t>
            </w:r>
            <w:r w:rsidR="00041CA2" w:rsidRPr="00F115F7">
              <w:rPr>
                <w:rFonts w:ascii="GHEA Grapalat" w:eastAsia="GHEA Grapalat" w:hAnsi="GHEA Grapalat" w:cs="GHEA Grapalat"/>
                <w:sz w:val="24"/>
                <w:szCs w:val="24"/>
              </w:rPr>
              <w:t>1</w:t>
            </w:r>
            <w:r w:rsidR="00695ABF" w:rsidRPr="00F115F7">
              <w:rPr>
                <w:rFonts w:ascii="GHEA Grapalat" w:eastAsia="GHEA Grapalat" w:hAnsi="GHEA Grapalat" w:cs="GHEA Grapalat"/>
                <w:sz w:val="24"/>
                <w:szCs w:val="24"/>
              </w:rPr>
              <w:t>)</w:t>
            </w:r>
          </w:p>
          <w:p w:rsidR="00695ABF" w:rsidRPr="00F115F7" w:rsidRDefault="00695ABF" w:rsidP="00AA055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GHEA Grapalat" w:eastAsia="GHEA Grapalat" w:hAnsi="GHEA Grapalat" w:cs="GHEA Grapalat"/>
                <w:b/>
                <w:sz w:val="24"/>
                <w:szCs w:val="24"/>
              </w:rPr>
            </w:pPr>
            <w:r w:rsidRPr="00F115F7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1.2. </w:t>
            </w:r>
            <w:r w:rsidRPr="00F115F7">
              <w:rPr>
                <w:rFonts w:ascii="GHEA Grapalat" w:eastAsia="Sylfaen" w:hAnsi="GHEA Grapalat" w:cs="Sylfaen"/>
                <w:b/>
                <w:sz w:val="24"/>
                <w:szCs w:val="24"/>
              </w:rPr>
              <w:t>Ենթակա</w:t>
            </w:r>
            <w:r w:rsidRPr="00F115F7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r w:rsidRPr="00F115F7">
              <w:rPr>
                <w:rFonts w:ascii="GHEA Grapalat" w:eastAsia="Sylfaen" w:hAnsi="GHEA Grapalat" w:cs="Sylfaen"/>
                <w:b/>
                <w:sz w:val="24"/>
                <w:szCs w:val="24"/>
              </w:rPr>
              <w:t>և</w:t>
            </w:r>
            <w:r w:rsidRPr="00F115F7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r w:rsidRPr="00F115F7">
              <w:rPr>
                <w:rFonts w:ascii="GHEA Grapalat" w:eastAsia="Sylfaen" w:hAnsi="GHEA Grapalat" w:cs="Sylfaen"/>
                <w:b/>
                <w:sz w:val="24"/>
                <w:szCs w:val="24"/>
              </w:rPr>
              <w:t>հաշվետու</w:t>
            </w:r>
            <w:r w:rsidRPr="00F115F7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r w:rsidRPr="00F115F7">
              <w:rPr>
                <w:rFonts w:ascii="GHEA Grapalat" w:eastAsia="Sylfaen" w:hAnsi="GHEA Grapalat" w:cs="Sylfaen"/>
                <w:b/>
                <w:sz w:val="24"/>
                <w:szCs w:val="24"/>
              </w:rPr>
              <w:t>է</w:t>
            </w:r>
            <w:r w:rsidRPr="00F115F7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</w:p>
          <w:p w:rsidR="00695ABF" w:rsidRPr="00F115F7" w:rsidRDefault="000C5C8A" w:rsidP="00AA055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GHEA Grapalat" w:eastAsia="GHEA Grapalat" w:hAnsi="GHEA Grapalat" w:cs="GHEA Grapalat"/>
                <w:sz w:val="24"/>
                <w:szCs w:val="24"/>
              </w:rPr>
            </w:pPr>
            <w:r w:rsidRPr="00F115F7">
              <w:rPr>
                <w:rFonts w:ascii="GHEA Grapalat" w:eastAsia="Sylfaen" w:hAnsi="GHEA Grapalat" w:cs="Sylfaen"/>
                <w:sz w:val="24"/>
                <w:szCs w:val="24"/>
              </w:rPr>
              <w:t>Վարչության Ավագ</w:t>
            </w:r>
            <w:r w:rsidR="00695ABF" w:rsidRPr="00F115F7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="0094233E" w:rsidRPr="00F115F7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փաստաթղթավար</w:t>
            </w:r>
            <w:r w:rsidR="00695ABF" w:rsidRPr="00F115F7">
              <w:rPr>
                <w:rFonts w:ascii="GHEA Grapalat" w:eastAsia="Sylfaen" w:hAnsi="GHEA Grapalat" w:cs="Sylfaen"/>
                <w:sz w:val="24"/>
                <w:szCs w:val="24"/>
              </w:rPr>
              <w:t>ը</w:t>
            </w:r>
            <w:r w:rsidR="00CF1585" w:rsidRPr="00F115F7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="00411E14" w:rsidRPr="00F115F7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անմիջական </w:t>
            </w:r>
            <w:r w:rsidR="00695ABF" w:rsidRPr="00F115F7">
              <w:rPr>
                <w:rFonts w:ascii="GHEA Grapalat" w:eastAsia="Sylfaen" w:hAnsi="GHEA Grapalat" w:cs="Sylfaen"/>
                <w:sz w:val="24"/>
                <w:szCs w:val="24"/>
              </w:rPr>
              <w:t>ենթակա</w:t>
            </w:r>
            <w:r w:rsidR="00695ABF" w:rsidRPr="00F115F7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="00695ABF" w:rsidRPr="00F115F7">
              <w:rPr>
                <w:rFonts w:ascii="GHEA Grapalat" w:eastAsia="Sylfaen" w:hAnsi="GHEA Grapalat" w:cs="Sylfaen"/>
                <w:sz w:val="24"/>
                <w:szCs w:val="24"/>
              </w:rPr>
              <w:t>և</w:t>
            </w:r>
            <w:r w:rsidR="00695ABF" w:rsidRPr="00F115F7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="00695ABF" w:rsidRPr="00F115F7">
              <w:rPr>
                <w:rFonts w:ascii="GHEA Grapalat" w:eastAsia="Sylfaen" w:hAnsi="GHEA Grapalat" w:cs="Sylfaen"/>
                <w:sz w:val="24"/>
                <w:szCs w:val="24"/>
              </w:rPr>
              <w:t>հաշվետու</w:t>
            </w:r>
            <w:r w:rsidR="00695ABF" w:rsidRPr="00F115F7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="00695ABF" w:rsidRPr="00F115F7">
              <w:rPr>
                <w:rFonts w:ascii="GHEA Grapalat" w:eastAsia="Sylfaen" w:hAnsi="GHEA Grapalat" w:cs="Sylfaen"/>
                <w:sz w:val="24"/>
                <w:szCs w:val="24"/>
              </w:rPr>
              <w:t>է</w:t>
            </w:r>
            <w:r w:rsidR="00695ABF" w:rsidRPr="00F115F7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="00695ABF" w:rsidRPr="00F115F7">
              <w:rPr>
                <w:rFonts w:ascii="GHEA Grapalat" w:eastAsia="Sylfaen" w:hAnsi="GHEA Grapalat" w:cs="Sylfaen"/>
                <w:sz w:val="24"/>
                <w:szCs w:val="24"/>
              </w:rPr>
              <w:t>Վարչության</w:t>
            </w:r>
            <w:r w:rsidR="00695ABF" w:rsidRPr="00F115F7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="00695ABF" w:rsidRPr="00F115F7">
              <w:rPr>
                <w:rFonts w:ascii="GHEA Grapalat" w:eastAsia="Sylfaen" w:hAnsi="GHEA Grapalat" w:cs="Sylfaen"/>
                <w:sz w:val="24"/>
                <w:szCs w:val="24"/>
              </w:rPr>
              <w:t>պետին</w:t>
            </w:r>
            <w:r w:rsidR="00695ABF" w:rsidRPr="00F115F7">
              <w:rPr>
                <w:rFonts w:ascii="GHEA Grapalat" w:eastAsia="GHEA Grapalat" w:hAnsi="GHEA Grapalat" w:cs="GHEA Grapalat"/>
                <w:sz w:val="24"/>
                <w:szCs w:val="24"/>
              </w:rPr>
              <w:t>:</w:t>
            </w:r>
          </w:p>
          <w:p w:rsidR="00695ABF" w:rsidRPr="00F115F7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b/>
                <w:sz w:val="24"/>
                <w:szCs w:val="24"/>
              </w:rPr>
            </w:pPr>
            <w:r w:rsidRPr="00F115F7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1.3. </w:t>
            </w:r>
            <w:r w:rsidRPr="00F115F7">
              <w:rPr>
                <w:rFonts w:ascii="GHEA Grapalat" w:eastAsia="Sylfaen" w:hAnsi="GHEA Grapalat" w:cs="Sylfaen"/>
                <w:b/>
                <w:sz w:val="24"/>
                <w:szCs w:val="24"/>
              </w:rPr>
              <w:t>Փոխարինող պաշտոնի</w:t>
            </w:r>
            <w:r w:rsidRPr="00F115F7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r w:rsidRPr="00F115F7">
              <w:rPr>
                <w:rFonts w:ascii="GHEA Grapalat" w:eastAsia="Sylfaen" w:hAnsi="GHEA Grapalat" w:cs="Sylfaen"/>
                <w:b/>
                <w:sz w:val="24"/>
                <w:szCs w:val="24"/>
              </w:rPr>
              <w:t>կամ</w:t>
            </w:r>
            <w:r w:rsidRPr="00F115F7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r w:rsidRPr="00F115F7">
              <w:rPr>
                <w:rFonts w:ascii="GHEA Grapalat" w:eastAsia="Sylfaen" w:hAnsi="GHEA Grapalat" w:cs="Sylfaen"/>
                <w:b/>
                <w:sz w:val="24"/>
                <w:szCs w:val="24"/>
              </w:rPr>
              <w:t>պաշտոնների անվանումները</w:t>
            </w:r>
          </w:p>
          <w:p w:rsidR="00946EFF" w:rsidRPr="00F115F7" w:rsidRDefault="000C5C8A" w:rsidP="00AA0558">
            <w:pPr>
              <w:spacing w:after="0" w:line="259" w:lineRule="auto"/>
              <w:jc w:val="both"/>
              <w:rPr>
                <w:rFonts w:ascii="GHEA Grapalat" w:eastAsia="Sylfaen" w:hAnsi="GHEA Grapalat" w:cs="Sylfaen"/>
                <w:sz w:val="24"/>
                <w:szCs w:val="24"/>
              </w:rPr>
            </w:pPr>
            <w:r w:rsidRPr="00F115F7">
              <w:rPr>
                <w:rFonts w:ascii="GHEA Grapalat" w:eastAsia="Sylfaen" w:hAnsi="GHEA Grapalat" w:cs="Sylfaen"/>
                <w:sz w:val="24"/>
                <w:szCs w:val="24"/>
              </w:rPr>
              <w:t>Ավագ</w:t>
            </w:r>
            <w:r w:rsidR="00695ABF" w:rsidRPr="00F115F7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="0094233E" w:rsidRPr="00F115F7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փաստաթղթավար</w:t>
            </w:r>
            <w:r w:rsidR="00695ABF" w:rsidRPr="00F115F7">
              <w:rPr>
                <w:rFonts w:ascii="GHEA Grapalat" w:eastAsia="Sylfaen" w:hAnsi="GHEA Grapalat" w:cs="Sylfaen"/>
                <w:sz w:val="24"/>
                <w:szCs w:val="24"/>
              </w:rPr>
              <w:t>ի</w:t>
            </w:r>
            <w:r w:rsidR="00695ABF" w:rsidRPr="00F115F7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="00695ABF" w:rsidRPr="00F115F7">
              <w:rPr>
                <w:rFonts w:ascii="GHEA Grapalat" w:eastAsia="Sylfaen" w:hAnsi="GHEA Grapalat" w:cs="Sylfaen"/>
                <w:sz w:val="24"/>
                <w:szCs w:val="24"/>
              </w:rPr>
              <w:t>բացակայության</w:t>
            </w:r>
            <w:r w:rsidR="00695ABF" w:rsidRPr="00F115F7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="00695ABF" w:rsidRPr="00F115F7">
              <w:rPr>
                <w:rFonts w:ascii="GHEA Grapalat" w:eastAsia="Sylfaen" w:hAnsi="GHEA Grapalat" w:cs="Sylfaen"/>
                <w:sz w:val="24"/>
                <w:szCs w:val="24"/>
              </w:rPr>
              <w:t>դեպքում</w:t>
            </w:r>
            <w:r w:rsidR="00695ABF" w:rsidRPr="00F115F7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="00695ABF" w:rsidRPr="00F115F7">
              <w:rPr>
                <w:rFonts w:ascii="GHEA Grapalat" w:eastAsia="Sylfaen" w:hAnsi="GHEA Grapalat" w:cs="Sylfaen"/>
                <w:sz w:val="24"/>
                <w:szCs w:val="24"/>
              </w:rPr>
              <w:t>նրան</w:t>
            </w:r>
            <w:r w:rsidR="00695ABF" w:rsidRPr="00F115F7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="00695ABF" w:rsidRPr="00F115F7">
              <w:rPr>
                <w:rFonts w:ascii="GHEA Grapalat" w:eastAsia="Sylfaen" w:hAnsi="GHEA Grapalat" w:cs="Sylfaen"/>
                <w:sz w:val="24"/>
                <w:szCs w:val="24"/>
              </w:rPr>
              <w:t>փոխարինում</w:t>
            </w:r>
            <w:r w:rsidR="00695ABF" w:rsidRPr="00F115F7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="00695ABF" w:rsidRPr="00F115F7">
              <w:rPr>
                <w:rFonts w:ascii="GHEA Grapalat" w:eastAsia="Sylfaen" w:hAnsi="GHEA Grapalat" w:cs="Sylfaen"/>
                <w:sz w:val="24"/>
                <w:szCs w:val="24"/>
              </w:rPr>
              <w:t>է</w:t>
            </w:r>
            <w:r w:rsidR="00695ABF" w:rsidRPr="00F115F7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="00C53407" w:rsidRPr="00F115F7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գլխավոր </w:t>
            </w:r>
            <w:r w:rsidR="0094233E" w:rsidRPr="00F115F7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>իրավաբան</w:t>
            </w:r>
            <w:r w:rsidR="009D3BE1" w:rsidRPr="00F115F7">
              <w:rPr>
                <w:rFonts w:ascii="GHEA Grapalat" w:eastAsia="Sylfaen" w:hAnsi="GHEA Grapalat" w:cs="Sylfaen"/>
                <w:sz w:val="24"/>
                <w:szCs w:val="24"/>
              </w:rPr>
              <w:t>ը</w:t>
            </w:r>
            <w:r w:rsidR="00946EFF" w:rsidRPr="00F115F7">
              <w:rPr>
                <w:rFonts w:ascii="GHEA Grapalat" w:eastAsia="Sylfaen" w:hAnsi="GHEA Grapalat" w:cs="Sylfaen"/>
                <w:sz w:val="24"/>
                <w:szCs w:val="24"/>
              </w:rPr>
              <w:t>:</w:t>
            </w:r>
          </w:p>
          <w:p w:rsidR="00695ABF" w:rsidRPr="00F115F7" w:rsidRDefault="00695ABF" w:rsidP="00946EFF">
            <w:pPr>
              <w:spacing w:after="0" w:line="259" w:lineRule="auto"/>
              <w:jc w:val="both"/>
              <w:rPr>
                <w:rFonts w:ascii="GHEA Grapalat" w:eastAsia="GHEA Grapalat" w:hAnsi="GHEA Grapalat" w:cs="GHEA Grapalat"/>
                <w:b/>
                <w:sz w:val="24"/>
                <w:szCs w:val="24"/>
              </w:rPr>
            </w:pPr>
            <w:r w:rsidRPr="00F115F7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Pr="00F115F7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1.4. </w:t>
            </w:r>
            <w:r w:rsidRPr="00F115F7">
              <w:rPr>
                <w:rFonts w:ascii="GHEA Grapalat" w:eastAsia="Sylfaen" w:hAnsi="GHEA Grapalat" w:cs="Sylfaen"/>
                <w:b/>
                <w:sz w:val="24"/>
                <w:szCs w:val="24"/>
              </w:rPr>
              <w:t>Աշխատավայրը</w:t>
            </w:r>
          </w:p>
          <w:p w:rsidR="00695ABF" w:rsidRPr="00F115F7" w:rsidRDefault="00946EFF" w:rsidP="00B71B01">
            <w:pPr>
              <w:spacing w:after="0" w:line="240" w:lineRule="auto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F115F7">
              <w:rPr>
                <w:rFonts w:ascii="GHEA Grapalat" w:hAnsi="GHEA Grapalat" w:cs="Arial"/>
                <w:sz w:val="24"/>
                <w:szCs w:val="24"/>
              </w:rPr>
              <w:t>Հայաստան,</w:t>
            </w:r>
            <w:r w:rsidRPr="00F115F7">
              <w:rPr>
                <w:rFonts w:ascii="GHEA Grapalat" w:hAnsi="GHEA Grapalat" w:cs="Arial"/>
                <w:i/>
                <w:sz w:val="24"/>
                <w:szCs w:val="24"/>
              </w:rPr>
              <w:t xml:space="preserve"> </w:t>
            </w:r>
            <w:r w:rsidRPr="00F115F7">
              <w:rPr>
                <w:rFonts w:ascii="GHEA Grapalat" w:hAnsi="GHEA Grapalat" w:cs="Arial"/>
                <w:sz w:val="24"/>
                <w:szCs w:val="24"/>
              </w:rPr>
              <w:t>ք. Երևան, Արաբկիր վարչական շրջան, Կոմիտասի 49/2</w:t>
            </w:r>
            <w:r w:rsidRPr="00F115F7">
              <w:rPr>
                <w:rFonts w:ascii="GHEA Grapalat" w:hAnsi="GHEA Grapalat" w:cs="Arial"/>
                <w:sz w:val="24"/>
                <w:szCs w:val="24"/>
                <w:lang w:val="hy-AM"/>
              </w:rPr>
              <w:t>:</w:t>
            </w:r>
          </w:p>
          <w:p w:rsidR="00946EFF" w:rsidRPr="00F115F7" w:rsidRDefault="00946EFF" w:rsidP="00946EFF">
            <w:pPr>
              <w:pStyle w:val="ListParagraph"/>
              <w:spacing w:after="0" w:line="240" w:lineRule="auto"/>
              <w:ind w:left="360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</w:p>
        </w:tc>
      </w:tr>
      <w:tr w:rsidR="00695ABF" w:rsidRPr="00FD01AA" w:rsidTr="00AA0558">
        <w:trPr>
          <w:trHeight w:val="1"/>
        </w:trPr>
        <w:tc>
          <w:tcPr>
            <w:tcW w:w="10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95ABF" w:rsidRPr="00F115F7" w:rsidRDefault="00695ABF" w:rsidP="00AA0558">
            <w:pPr>
              <w:spacing w:after="0" w:line="240" w:lineRule="auto"/>
              <w:jc w:val="center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 w:rsidRPr="00F115F7">
              <w:rPr>
                <w:rFonts w:ascii="GHEA Grapalat" w:eastAsia="Sylfaen" w:hAnsi="GHEA Grapalat" w:cs="Sylfaen"/>
                <w:b/>
                <w:sz w:val="24"/>
                <w:szCs w:val="24"/>
              </w:rPr>
              <w:t>2.Պաշտոնի բնութագիրը</w:t>
            </w:r>
          </w:p>
          <w:p w:rsidR="00695ABF" w:rsidRPr="00F115F7" w:rsidRDefault="00695ABF" w:rsidP="00AA0558">
            <w:pPr>
              <w:spacing w:after="0" w:line="240" w:lineRule="auto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 w:rsidRPr="00F115F7">
              <w:rPr>
                <w:rFonts w:ascii="GHEA Grapalat" w:eastAsia="Sylfaen" w:hAnsi="GHEA Grapalat" w:cs="Sylfaen"/>
                <w:b/>
                <w:sz w:val="24"/>
                <w:szCs w:val="24"/>
              </w:rPr>
              <w:t>2.1. Աշխատանքի բնույթը, իրավունքները, պարտականությունները</w:t>
            </w:r>
          </w:p>
          <w:p w:rsidR="00AB67F3" w:rsidRPr="00F115F7" w:rsidRDefault="00AB67F3" w:rsidP="004B444B">
            <w:pPr>
              <w:pStyle w:val="ListParagraph"/>
              <w:numPr>
                <w:ilvl w:val="0"/>
                <w:numId w:val="14"/>
              </w:numPr>
              <w:spacing w:line="240" w:lineRule="auto"/>
              <w:jc w:val="both"/>
              <w:rPr>
                <w:rFonts w:ascii="GHEA Grapalat" w:hAnsi="GHEA Grapalat" w:cs="Times Armenian"/>
                <w:sz w:val="24"/>
                <w:szCs w:val="24"/>
                <w:lang w:val="hy-AM"/>
              </w:rPr>
            </w:pPr>
            <w:r w:rsidRPr="00F115F7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իրականացնում է </w:t>
            </w:r>
            <w:r w:rsidRPr="00F115F7">
              <w:rPr>
                <w:rFonts w:ascii="GHEA Grapalat" w:hAnsi="GHEA Grapalat" w:cs="IRTEK Courier"/>
                <w:sz w:val="24"/>
                <w:szCs w:val="24"/>
                <w:lang w:val="hy-AM"/>
              </w:rPr>
              <w:t>Տեսչական մարմնի մտից փաստաթղթերի գրանցումը, համարակալումը և առաքումը</w:t>
            </w:r>
            <w:r w:rsidRPr="00F115F7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, </w:t>
            </w:r>
            <w:r w:rsidRPr="00F115F7">
              <w:rPr>
                <w:rFonts w:ascii="GHEA Grapalat" w:hAnsi="GHEA Grapalat" w:cs="IRTEK Courier"/>
                <w:sz w:val="24"/>
                <w:szCs w:val="24"/>
                <w:lang w:val="hy-AM"/>
              </w:rPr>
              <w:t>ելից փաստաթղթերի համարակալումը և թղթային, փոստային առաքումը, Տեսչական մարմնում ստացված ամենօրյա փոստի ներկայացումը Տեսչական մարմնի ղեկավարին.</w:t>
            </w:r>
          </w:p>
          <w:p w:rsidR="00AB67F3" w:rsidRPr="00F115F7" w:rsidRDefault="00AB67F3" w:rsidP="00AB67F3">
            <w:pPr>
              <w:pStyle w:val="ListParagraph"/>
              <w:numPr>
                <w:ilvl w:val="0"/>
                <w:numId w:val="14"/>
              </w:numPr>
              <w:spacing w:line="240" w:lineRule="auto"/>
              <w:jc w:val="both"/>
              <w:rPr>
                <w:rFonts w:ascii="GHEA Grapalat" w:hAnsi="GHEA Grapalat" w:cs="Times Armenian"/>
                <w:sz w:val="24"/>
                <w:szCs w:val="24"/>
                <w:lang w:val="hy-AM"/>
              </w:rPr>
            </w:pPr>
            <w:r w:rsidRPr="00F115F7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իրականացնում է </w:t>
            </w:r>
            <w:r w:rsidRPr="00F115F7">
              <w:rPr>
                <w:rFonts w:ascii="GHEA Grapalat" w:hAnsi="GHEA Grapalat" w:cs="Sylfaen"/>
                <w:sz w:val="24"/>
                <w:szCs w:val="24"/>
                <w:lang w:val="hy-AM"/>
              </w:rPr>
              <w:t>տեսչական մարմնի ղեկավարի կողմից ստորագրված հրամանների համարակալումը</w:t>
            </w:r>
            <w:r w:rsidRPr="00F115F7">
              <w:rPr>
                <w:rFonts w:ascii="GHEA Grapalat" w:hAnsi="GHEA Grapalat" w:cs="Times Armenian"/>
                <w:sz w:val="24"/>
                <w:szCs w:val="24"/>
                <w:lang w:val="hy-AM"/>
              </w:rPr>
              <w:t>.</w:t>
            </w:r>
          </w:p>
          <w:p w:rsidR="00AB67F3" w:rsidRPr="00F115F7" w:rsidRDefault="00AB67F3" w:rsidP="00AB67F3">
            <w:pPr>
              <w:pStyle w:val="ListParagraph"/>
              <w:numPr>
                <w:ilvl w:val="0"/>
                <w:numId w:val="14"/>
              </w:numPr>
              <w:spacing w:line="240" w:lineRule="auto"/>
              <w:jc w:val="both"/>
              <w:rPr>
                <w:rFonts w:ascii="GHEA Grapalat" w:hAnsi="GHEA Grapalat" w:cs="Times Armenian"/>
                <w:sz w:val="24"/>
                <w:szCs w:val="24"/>
                <w:lang w:val="hy-AM"/>
              </w:rPr>
            </w:pPr>
            <w:r w:rsidRPr="00F115F7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իրականացնում է </w:t>
            </w:r>
            <w:r w:rsidRPr="00F115F7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Տեսչական մարմնի արխիվ հանձնվող փաստաթղթերի </w:t>
            </w:r>
            <w:r w:rsidRPr="00F115F7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հաշվառումը</w:t>
            </w:r>
            <w:r w:rsidRPr="00F115F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115F7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F115F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115F7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պահպանումը</w:t>
            </w:r>
            <w:r w:rsidRPr="00F115F7">
              <w:rPr>
                <w:rFonts w:ascii="GHEA Grapalat" w:hAnsi="GHEA Grapalat"/>
                <w:sz w:val="24"/>
                <w:szCs w:val="24"/>
                <w:lang w:val="hy-AM"/>
              </w:rPr>
              <w:t xml:space="preserve"> «</w:t>
            </w:r>
            <w:r w:rsidRPr="00F115F7">
              <w:rPr>
                <w:rFonts w:ascii="GHEA Grapalat" w:hAnsi="GHEA Grapalat" w:cs="Sylfaen"/>
                <w:sz w:val="24"/>
                <w:szCs w:val="24"/>
                <w:lang w:val="hy-AM"/>
              </w:rPr>
              <w:t>Արխիվային</w:t>
            </w:r>
            <w:r w:rsidRPr="00F115F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115F7">
              <w:rPr>
                <w:rFonts w:ascii="GHEA Grapalat" w:hAnsi="GHEA Grapalat" w:cs="Sylfaen"/>
                <w:sz w:val="24"/>
                <w:szCs w:val="24"/>
                <w:lang w:val="hy-AM"/>
              </w:rPr>
              <w:t>գործի</w:t>
            </w:r>
            <w:r w:rsidRPr="00F115F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115F7">
              <w:rPr>
                <w:rFonts w:ascii="GHEA Grapalat" w:hAnsi="GHEA Grapalat" w:cs="Sylfaen"/>
                <w:sz w:val="24"/>
                <w:szCs w:val="24"/>
                <w:lang w:val="hy-AM"/>
              </w:rPr>
              <w:t>մասին</w:t>
            </w:r>
            <w:r w:rsidRPr="00F115F7">
              <w:rPr>
                <w:rFonts w:ascii="GHEA Grapalat" w:hAnsi="GHEA Grapalat"/>
                <w:sz w:val="24"/>
                <w:szCs w:val="24"/>
                <w:lang w:val="hy-AM"/>
              </w:rPr>
              <w:t xml:space="preserve">» </w:t>
            </w:r>
            <w:r w:rsidRPr="00F115F7">
              <w:rPr>
                <w:rFonts w:ascii="GHEA Grapalat" w:hAnsi="GHEA Grapalat" w:cs="Sylfaen"/>
                <w:sz w:val="24"/>
                <w:szCs w:val="24"/>
                <w:lang w:val="hy-AM"/>
              </w:rPr>
              <w:t>ՀՀ</w:t>
            </w:r>
            <w:r w:rsidRPr="00F115F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115F7">
              <w:rPr>
                <w:rFonts w:ascii="GHEA Grapalat" w:hAnsi="GHEA Grapalat" w:cs="Sylfaen"/>
                <w:sz w:val="24"/>
                <w:szCs w:val="24"/>
                <w:lang w:val="hy-AM"/>
              </w:rPr>
              <w:t>օրենքի</w:t>
            </w:r>
            <w:r w:rsidRPr="00F115F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115F7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պահանջներին</w:t>
            </w:r>
            <w:r w:rsidRPr="00F115F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115F7">
              <w:rPr>
                <w:rFonts w:ascii="GHEA Grapalat" w:hAnsi="GHEA Grapalat" w:cs="Sylfaen"/>
                <w:sz w:val="24"/>
                <w:szCs w:val="24"/>
                <w:lang w:val="hy-AM"/>
              </w:rPr>
              <w:t>համապատասխան</w:t>
            </w:r>
            <w:r w:rsidRPr="00F115F7">
              <w:rPr>
                <w:rFonts w:ascii="GHEA Grapalat" w:hAnsi="GHEA Grapalat" w:cs="Times Armenian"/>
                <w:sz w:val="24"/>
                <w:szCs w:val="24"/>
                <w:lang w:val="hy-AM"/>
              </w:rPr>
              <w:t>.</w:t>
            </w:r>
          </w:p>
          <w:p w:rsidR="00AB67F3" w:rsidRPr="00F115F7" w:rsidRDefault="00AB67F3" w:rsidP="00AB67F3">
            <w:pPr>
              <w:pStyle w:val="ListParagraph"/>
              <w:numPr>
                <w:ilvl w:val="0"/>
                <w:numId w:val="14"/>
              </w:numPr>
              <w:spacing w:line="240" w:lineRule="auto"/>
              <w:jc w:val="both"/>
              <w:rPr>
                <w:rFonts w:ascii="GHEA Grapalat" w:hAnsi="GHEA Grapalat" w:cs="Times Armenian"/>
                <w:sz w:val="24"/>
                <w:szCs w:val="24"/>
                <w:lang w:val="hy-AM"/>
              </w:rPr>
            </w:pPr>
            <w:r w:rsidRPr="00F115F7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իրականացնում է </w:t>
            </w:r>
            <w:r w:rsidRPr="00F115F7">
              <w:rPr>
                <w:rFonts w:ascii="GHEA Grapalat" w:hAnsi="GHEA Grapalat" w:cs="Sylfaen"/>
                <w:sz w:val="24"/>
                <w:szCs w:val="24"/>
                <w:lang w:val="hy-AM"/>
              </w:rPr>
              <w:t>քաղաքացիների</w:t>
            </w:r>
            <w:r w:rsidRPr="00F115F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115F7">
              <w:rPr>
                <w:rFonts w:ascii="GHEA Grapalat" w:hAnsi="GHEA Grapalat" w:cs="Sylfaen"/>
                <w:sz w:val="24"/>
                <w:szCs w:val="24"/>
                <w:lang w:val="hy-AM"/>
              </w:rPr>
              <w:t>կողմից</w:t>
            </w:r>
            <w:r w:rsidRPr="00F115F7">
              <w:rPr>
                <w:rFonts w:ascii="GHEA Grapalat" w:hAnsi="GHEA Grapalat"/>
                <w:sz w:val="24"/>
                <w:szCs w:val="24"/>
                <w:lang w:val="hy-AM"/>
              </w:rPr>
              <w:t xml:space="preserve"> u</w:t>
            </w:r>
            <w:r w:rsidRPr="00F115F7">
              <w:rPr>
                <w:rFonts w:ascii="GHEA Grapalat" w:hAnsi="GHEA Grapalat" w:cs="Sylfaen"/>
                <w:sz w:val="24"/>
                <w:szCs w:val="24"/>
                <w:lang w:val="hy-AM"/>
              </w:rPr>
              <w:t>տացված</w:t>
            </w:r>
            <w:r w:rsidRPr="00F115F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115F7">
              <w:rPr>
                <w:rFonts w:ascii="GHEA Grapalat" w:hAnsi="GHEA Grapalat" w:cs="Sylfaen"/>
                <w:sz w:val="24"/>
                <w:szCs w:val="24"/>
                <w:lang w:val="hy-AM"/>
              </w:rPr>
              <w:t>դիմումների</w:t>
            </w:r>
            <w:r w:rsidRPr="00F115F7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115F7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առաջարկությունների</w:t>
            </w:r>
            <w:r w:rsidRPr="00F115F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115F7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F115F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115F7">
              <w:rPr>
                <w:rFonts w:ascii="GHEA Grapalat" w:hAnsi="GHEA Grapalat" w:cs="Sylfaen"/>
                <w:sz w:val="24"/>
                <w:szCs w:val="24"/>
                <w:lang w:val="hy-AM"/>
              </w:rPr>
              <w:t>բողոքների գրանցումը և ծանուցումը (առաքումը).</w:t>
            </w:r>
          </w:p>
          <w:p w:rsidR="0048275A" w:rsidRPr="00F115F7" w:rsidRDefault="00411E14" w:rsidP="009148ED">
            <w:pPr>
              <w:pStyle w:val="ListParagraph"/>
              <w:numPr>
                <w:ilvl w:val="0"/>
                <w:numId w:val="14"/>
              </w:numPr>
              <w:spacing w:line="240" w:lineRule="auto"/>
              <w:jc w:val="both"/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</w:pPr>
            <w:r w:rsidRPr="00F115F7">
              <w:rPr>
                <w:rFonts w:ascii="GHEA Grapalat" w:hAnsi="GHEA Grapalat" w:cs="IRTEK Courier"/>
                <w:sz w:val="24"/>
                <w:szCs w:val="24"/>
                <w:lang w:val="hy-AM"/>
              </w:rPr>
              <w:t>Տեսչական մարմնի ղեկավարին</w:t>
            </w:r>
            <w:r w:rsidRPr="00F115F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տրամադրում է</w:t>
            </w:r>
            <w:r w:rsidR="00AB67F3" w:rsidRPr="00F115F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մեկ ամսվա կտրվածքով </w:t>
            </w:r>
            <w:r w:rsidR="00AB67F3" w:rsidRPr="00F115F7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վարչությունում հաշվառված հանձնարարականների կատարման ընթացքի </w:t>
            </w:r>
            <w:r w:rsidR="00AB67F3" w:rsidRPr="00F115F7">
              <w:rPr>
                <w:rFonts w:ascii="GHEA Grapalat" w:hAnsi="GHEA Grapalat" w:cs="IRTEK Courier"/>
                <w:sz w:val="24"/>
                <w:szCs w:val="24"/>
                <w:lang w:val="hy-AM"/>
              </w:rPr>
              <w:lastRenderedPageBreak/>
              <w:t>մասին</w:t>
            </w:r>
            <w:r w:rsidRPr="00F115F7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="00AB67F3" w:rsidRPr="00F115F7">
              <w:rPr>
                <w:rFonts w:ascii="GHEA Grapalat" w:hAnsi="GHEA Grapalat" w:cs="IRTEK Courier"/>
                <w:sz w:val="24"/>
                <w:szCs w:val="24"/>
                <w:lang w:val="hy-AM"/>
              </w:rPr>
              <w:t>վերլուծական տեղեկանք</w:t>
            </w:r>
            <w:r w:rsidR="008C6D01" w:rsidRPr="00F115F7">
              <w:rPr>
                <w:rFonts w:ascii="GHEA Grapalat" w:hAnsi="GHEA Grapalat" w:cs="IRTEK Courier"/>
                <w:sz w:val="24"/>
                <w:szCs w:val="24"/>
                <w:lang w:val="hy-AM"/>
              </w:rPr>
              <w:t>, կատարված ստուգումների վերաբերյալ ամփոփ հաշվետվություն</w:t>
            </w:r>
            <w:r w:rsidR="00760D88" w:rsidRPr="00F115F7">
              <w:rPr>
                <w:rFonts w:ascii="GHEA Grapalat" w:hAnsi="GHEA Grapalat" w:cs="IRTEK Courier"/>
                <w:sz w:val="24"/>
                <w:szCs w:val="24"/>
                <w:lang w:val="hy-AM"/>
              </w:rPr>
              <w:t>:</w:t>
            </w:r>
          </w:p>
          <w:p w:rsidR="006414C6" w:rsidRPr="00F115F7" w:rsidRDefault="00695ABF" w:rsidP="009D3BE1">
            <w:pPr>
              <w:spacing w:after="0" w:line="240" w:lineRule="auto"/>
              <w:ind w:right="11"/>
              <w:jc w:val="both"/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</w:pPr>
            <w:r w:rsidRPr="00F115F7">
              <w:rPr>
                <w:rFonts w:ascii="GHEA Grapalat" w:eastAsia="Calibri" w:hAnsi="GHEA Grapalat" w:cs="Calibri"/>
                <w:b/>
                <w:sz w:val="24"/>
                <w:szCs w:val="24"/>
                <w:lang w:val="hy-AM"/>
              </w:rPr>
              <w:t>Ի</w:t>
            </w:r>
            <w:r w:rsidRPr="00F115F7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րավունքները՝</w:t>
            </w:r>
          </w:p>
          <w:p w:rsidR="0067712E" w:rsidRPr="00F115F7" w:rsidRDefault="0067712E" w:rsidP="000C5C8A">
            <w:pPr>
              <w:spacing w:after="0" w:line="240" w:lineRule="auto"/>
              <w:ind w:right="11"/>
              <w:jc w:val="both"/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</w:pPr>
          </w:p>
          <w:p w:rsidR="00CA7D61" w:rsidRPr="00F115F7" w:rsidRDefault="00CA7D61" w:rsidP="00F115F7">
            <w:pPr>
              <w:pStyle w:val="BodyText"/>
              <w:numPr>
                <w:ilvl w:val="0"/>
                <w:numId w:val="25"/>
              </w:numPr>
              <w:tabs>
                <w:tab w:val="left" w:pos="0"/>
                <w:tab w:val="left" w:pos="330"/>
              </w:tabs>
              <w:spacing w:after="0" w:line="240" w:lineRule="auto"/>
              <w:jc w:val="both"/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</w:pPr>
            <w:r w:rsidRPr="00F115F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Տեսչական մարմնի կառուցվածքային ստորաբաժանումներից, այլ մարմիններից, պաշտոնատար անձանցից պահանջել վարչության առջև դրված գործառույթների և խնդիրների իրականացման հետ կապված անհրաժեշտ տեղեկատվություն, փաստաթղթեր և նյութեր,</w:t>
            </w:r>
          </w:p>
          <w:p w:rsidR="005E7E75" w:rsidRPr="00F115F7" w:rsidRDefault="007B6A5A" w:rsidP="004B444B">
            <w:pPr>
              <w:pStyle w:val="BodyText"/>
              <w:numPr>
                <w:ilvl w:val="0"/>
                <w:numId w:val="25"/>
              </w:numPr>
              <w:tabs>
                <w:tab w:val="left" w:pos="0"/>
                <w:tab w:val="left" w:pos="330"/>
              </w:tabs>
              <w:spacing w:after="0" w:line="240" w:lineRule="auto"/>
              <w:jc w:val="both"/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</w:pPr>
            <w:r w:rsidRPr="00F115F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 տեսչական մարմնի աշխատակիցներից տրամադրել անհրաժեշտ տեղեկատվություն և նյութեր կատարված ստուգումների վերաբերյալ</w:t>
            </w:r>
            <w:r w:rsidR="007B628A" w:rsidRPr="00F115F7"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  <w:t>:</w:t>
            </w:r>
          </w:p>
          <w:p w:rsidR="00305581" w:rsidRPr="00F115F7" w:rsidRDefault="00305581" w:rsidP="009D3BE1">
            <w:pPr>
              <w:shd w:val="clear" w:color="auto" w:fill="FFFFFF"/>
              <w:spacing w:after="0" w:line="240" w:lineRule="auto"/>
              <w:ind w:left="60" w:firstLine="360"/>
              <w:jc w:val="both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  <w:p w:rsidR="00305581" w:rsidRPr="00F115F7" w:rsidRDefault="00305581" w:rsidP="00760D88">
            <w:pPr>
              <w:pStyle w:val="ListParagraph"/>
              <w:shd w:val="clear" w:color="auto" w:fill="FFFFFF"/>
              <w:jc w:val="both"/>
              <w:rPr>
                <w:rFonts w:ascii="GHEA Grapalat" w:hAnsi="GHEA Grapalat"/>
                <w:b/>
                <w:color w:val="000000"/>
                <w:sz w:val="24"/>
                <w:szCs w:val="24"/>
                <w:lang w:val="hy-AM"/>
              </w:rPr>
            </w:pPr>
            <w:r w:rsidRPr="00F115F7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Պարտականությունները՝</w:t>
            </w:r>
          </w:p>
          <w:p w:rsidR="007B628A" w:rsidRPr="00F115F7" w:rsidRDefault="00F853E7" w:rsidP="00F115F7">
            <w:pPr>
              <w:pStyle w:val="ListParagraph"/>
              <w:numPr>
                <w:ilvl w:val="0"/>
                <w:numId w:val="26"/>
              </w:numPr>
              <w:tabs>
                <w:tab w:val="left" w:pos="457"/>
              </w:tabs>
              <w:spacing w:after="0" w:line="240" w:lineRule="auto"/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F115F7">
              <w:rPr>
                <w:rFonts w:ascii="GHEA Grapalat" w:hAnsi="GHEA Grapalat" w:cs="Arial"/>
                <w:sz w:val="24"/>
                <w:szCs w:val="24"/>
                <w:lang w:val="hy-AM"/>
              </w:rPr>
              <w:t>կազմել</w:t>
            </w:r>
            <w:r w:rsidR="007B628A" w:rsidRPr="00F115F7">
              <w:rPr>
                <w:rFonts w:ascii="GHEA Grapalat" w:hAnsi="GHEA Grapalat" w:cs="Arial"/>
                <w:sz w:val="24"/>
                <w:szCs w:val="24"/>
                <w:lang w:val="hy-AM"/>
              </w:rPr>
              <w:t xml:space="preserve"> տեսչական մարմնի գործերի ամփոփ անվանակարգը.</w:t>
            </w:r>
          </w:p>
          <w:p w:rsidR="007B628A" w:rsidRPr="00F115F7" w:rsidRDefault="007B628A" w:rsidP="00F115F7">
            <w:pPr>
              <w:numPr>
                <w:ilvl w:val="0"/>
                <w:numId w:val="26"/>
              </w:numPr>
              <w:tabs>
                <w:tab w:val="left" w:pos="457"/>
              </w:tabs>
              <w:spacing w:after="0" w:line="240" w:lineRule="auto"/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F115F7">
              <w:rPr>
                <w:rFonts w:ascii="GHEA Grapalat" w:hAnsi="GHEA Grapalat" w:cs="Arial"/>
                <w:sz w:val="24"/>
                <w:szCs w:val="24"/>
                <w:lang w:val="hy-AM"/>
              </w:rPr>
              <w:t xml:space="preserve"> մեթոդական և գործնական օգնություն ցույց </w:t>
            </w:r>
            <w:r w:rsidR="00F853E7" w:rsidRPr="00F115F7">
              <w:rPr>
                <w:rFonts w:ascii="GHEA Grapalat" w:hAnsi="GHEA Grapalat" w:cs="Arial"/>
                <w:sz w:val="24"/>
                <w:szCs w:val="24"/>
                <w:lang w:val="hy-AM"/>
              </w:rPr>
              <w:t>տալ</w:t>
            </w:r>
            <w:r w:rsidRPr="00F115F7">
              <w:rPr>
                <w:rFonts w:ascii="GHEA Grapalat" w:hAnsi="GHEA Grapalat" w:cs="Arial"/>
                <w:sz w:val="24"/>
                <w:szCs w:val="24"/>
                <w:lang w:val="hy-AM"/>
              </w:rPr>
              <w:t xml:space="preserve"> տեսչական մարմնի կառուցվածքային ստորաբաժանումներին` ընթացիկ գործավարության և իրեն հանձնման ենթակա փաստաթղթերի հետ տարվող </w:t>
            </w:r>
            <w:r w:rsidR="00F853E7" w:rsidRPr="00F115F7">
              <w:rPr>
                <w:rFonts w:ascii="GHEA Grapalat" w:hAnsi="GHEA Grapalat" w:cs="Arial"/>
                <w:sz w:val="24"/>
                <w:szCs w:val="24"/>
                <w:lang w:val="hy-AM"/>
              </w:rPr>
              <w:t>աշխատանքների վերաբերյալ</w:t>
            </w:r>
            <w:r w:rsidRPr="00F115F7">
              <w:rPr>
                <w:rFonts w:ascii="GHEA Grapalat" w:hAnsi="GHEA Grapalat" w:cs="Arial"/>
                <w:sz w:val="24"/>
                <w:szCs w:val="24"/>
                <w:lang w:val="hy-AM"/>
              </w:rPr>
              <w:t xml:space="preserve">. </w:t>
            </w:r>
          </w:p>
          <w:p w:rsidR="00CA7D61" w:rsidRPr="00F115F7" w:rsidRDefault="007B628A" w:rsidP="00F115F7">
            <w:pPr>
              <w:numPr>
                <w:ilvl w:val="0"/>
                <w:numId w:val="26"/>
              </w:numPr>
              <w:tabs>
                <w:tab w:val="left" w:pos="450"/>
              </w:tabs>
              <w:spacing w:after="0" w:line="240" w:lineRule="auto"/>
              <w:jc w:val="both"/>
              <w:rPr>
                <w:rFonts w:ascii="GHEA Grapalat" w:hAnsi="GHEA Grapalat" w:cs="Arial"/>
                <w:lang w:val="hy-AM"/>
              </w:rPr>
            </w:pPr>
            <w:r w:rsidRPr="00F115F7">
              <w:rPr>
                <w:rFonts w:ascii="GHEA Grapalat" w:hAnsi="GHEA Grapalat" w:cs="Arial"/>
                <w:sz w:val="24"/>
                <w:szCs w:val="24"/>
                <w:lang w:val="hy-AM"/>
              </w:rPr>
              <w:t>Հայաստանի Հանրապետության աշխատանքային օրենսդրությամբ սահմանված կարգով արխիվային փաստաթղթերը տրամադր</w:t>
            </w:r>
            <w:r w:rsidR="00CE5603" w:rsidRPr="00F115F7">
              <w:rPr>
                <w:rFonts w:ascii="GHEA Grapalat" w:hAnsi="GHEA Grapalat" w:cs="Arial"/>
                <w:sz w:val="24"/>
                <w:szCs w:val="24"/>
                <w:lang w:val="hy-AM"/>
              </w:rPr>
              <w:t>ել</w:t>
            </w:r>
            <w:r w:rsidRPr="00F115F7">
              <w:rPr>
                <w:rFonts w:ascii="GHEA Grapalat" w:hAnsi="GHEA Grapalat" w:cs="Arial"/>
                <w:sz w:val="24"/>
                <w:szCs w:val="24"/>
                <w:lang w:val="hy-AM"/>
              </w:rPr>
              <w:t xml:space="preserve"> ժամանակավոր օգտագործման</w:t>
            </w:r>
            <w:r w:rsidR="00CA7D61" w:rsidRPr="00F115F7">
              <w:rPr>
                <w:rFonts w:ascii="GHEA Grapalat" w:hAnsi="GHEA Grapalat" w:cs="Arial"/>
                <w:sz w:val="24"/>
                <w:szCs w:val="24"/>
                <w:lang w:val="hy-AM"/>
              </w:rPr>
              <w:t>.</w:t>
            </w:r>
          </w:p>
          <w:p w:rsidR="00CA7D61" w:rsidRPr="00F115F7" w:rsidRDefault="00CA7D61" w:rsidP="00F115F7">
            <w:pPr>
              <w:numPr>
                <w:ilvl w:val="0"/>
                <w:numId w:val="26"/>
              </w:numPr>
              <w:tabs>
                <w:tab w:val="left" w:pos="450"/>
              </w:tabs>
              <w:spacing w:after="0" w:line="240" w:lineRule="auto"/>
              <w:jc w:val="both"/>
              <w:rPr>
                <w:rFonts w:ascii="GHEA Grapalat" w:hAnsi="GHEA Grapalat" w:cs="Arial"/>
                <w:lang w:val="hy-AM"/>
              </w:rPr>
            </w:pPr>
            <w:r w:rsidRPr="00F115F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ստուգել ելքագրվող գրությունների՝ ըստ պահանջվող ձևաչափի համապատասխանությունը, կցվող փաստաթղթերի ամբողջականությունը, պահանջներին չբավարարելու դեպքում</w:t>
            </w:r>
            <w:r w:rsidR="00760D88" w:rsidRPr="00F115F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115F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վերադարձնել</w:t>
            </w:r>
            <w:r w:rsidR="001A073F" w:rsidRPr="00F115F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ուղղումների</w:t>
            </w:r>
            <w:r w:rsidRPr="00F115F7">
              <w:rPr>
                <w:rFonts w:ascii="Cambria Math" w:eastAsia="MS Gothic" w:hAnsi="Cambria Math" w:cs="Cambria Math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8275A" w:rsidRPr="00F115F7" w:rsidRDefault="0048275A" w:rsidP="00F115F7">
            <w:pPr>
              <w:numPr>
                <w:ilvl w:val="0"/>
                <w:numId w:val="26"/>
              </w:numPr>
              <w:tabs>
                <w:tab w:val="left" w:pos="450"/>
              </w:tabs>
              <w:spacing w:after="0" w:line="240" w:lineRule="auto"/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F115F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ստուգել փոստով ստացված գրությունների ամբողջականությունը, պահանջներին չբավարարելու դեպքում կազմել ակտ կցվող փաստաթղթերի բացակայության մասին և ներկայացնել Բաժնի պետին</w:t>
            </w:r>
            <w:r w:rsidRPr="00F115F7">
              <w:rPr>
                <w:rFonts w:ascii="Cambria Math" w:eastAsia="MS Gothic" w:hAnsi="Cambria Math" w:cs="Cambria Math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695ABF" w:rsidRPr="00F115F7" w:rsidRDefault="001A073F" w:rsidP="00F115F7">
            <w:pPr>
              <w:numPr>
                <w:ilvl w:val="0"/>
                <w:numId w:val="26"/>
              </w:numPr>
              <w:shd w:val="clear" w:color="auto" w:fill="FFFFFF"/>
              <w:tabs>
                <w:tab w:val="left" w:pos="450"/>
              </w:tabs>
              <w:spacing w:after="0" w:line="240" w:lineRule="auto"/>
              <w:jc w:val="both"/>
              <w:rPr>
                <w:rFonts w:ascii="GHEA Grapalat" w:hAnsi="GHEA Grapalat" w:cs="Arial"/>
                <w:lang w:val="hy-AM"/>
              </w:rPr>
            </w:pPr>
            <w:r w:rsidRPr="00F115F7">
              <w:rPr>
                <w:rFonts w:ascii="GHEA Grapalat" w:eastAsia="Times New Roman" w:hAnsi="GHEA Grapalat" w:cs="Arial"/>
                <w:color w:val="000000"/>
                <w:sz w:val="24"/>
                <w:szCs w:val="24"/>
                <w:lang w:val="hy-AM"/>
              </w:rPr>
              <w:t>ո</w:t>
            </w:r>
            <w:r w:rsidR="0048275A" w:rsidRPr="00F115F7">
              <w:rPr>
                <w:rFonts w:ascii="GHEA Grapalat" w:eastAsia="Times New Roman" w:hAnsi="GHEA Grapalat" w:cs="Arial"/>
                <w:color w:val="000000"/>
                <w:sz w:val="24"/>
                <w:szCs w:val="24"/>
                <w:lang w:val="hy-AM"/>
              </w:rPr>
              <w:t>ւսումնասիրել</w:t>
            </w:r>
            <w:r w:rsidR="00455C96" w:rsidRPr="00F115F7">
              <w:rPr>
                <w:rFonts w:ascii="GHEA Grapalat" w:eastAsia="Times New Roman" w:hAnsi="GHEA Grapalat" w:cs="Arial"/>
                <w:color w:val="000000"/>
                <w:sz w:val="24"/>
                <w:szCs w:val="24"/>
                <w:lang w:val="hy-AM"/>
              </w:rPr>
              <w:t xml:space="preserve"> </w:t>
            </w:r>
            <w:r w:rsidRPr="00F115F7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վարչությունում հաշվառված հանձնարարականների կատարման ընթացքը, ինչպես նաև կատարված ստուգումները՝ դրանց վերաբերյալ </w:t>
            </w:r>
            <w:r w:rsidR="00EA72FE" w:rsidRPr="00F115F7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մեկ ամսվա կտրվածքով </w:t>
            </w:r>
            <w:r w:rsidRPr="00F115F7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տրամադրելով </w:t>
            </w:r>
            <w:r w:rsidR="00EA72FE" w:rsidRPr="00F115F7">
              <w:rPr>
                <w:rFonts w:ascii="GHEA Grapalat" w:hAnsi="GHEA Grapalat" w:cs="IRTEK Courier"/>
                <w:sz w:val="24"/>
                <w:szCs w:val="24"/>
                <w:lang w:val="hy-AM"/>
              </w:rPr>
              <w:t>վերլուծական տեղեկանք:</w:t>
            </w:r>
          </w:p>
        </w:tc>
      </w:tr>
      <w:tr w:rsidR="00695ABF" w:rsidRPr="00F115F7" w:rsidTr="00AA0558">
        <w:trPr>
          <w:trHeight w:val="1"/>
        </w:trPr>
        <w:tc>
          <w:tcPr>
            <w:tcW w:w="10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95ABF" w:rsidRPr="00F115F7" w:rsidRDefault="00695ABF" w:rsidP="00AA0558">
            <w:pPr>
              <w:spacing w:after="0" w:line="360" w:lineRule="auto"/>
              <w:ind w:left="1080"/>
              <w:jc w:val="center"/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</w:pPr>
            <w:r w:rsidRPr="00F115F7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lastRenderedPageBreak/>
              <w:t>3</w:t>
            </w:r>
            <w:r w:rsidRPr="00F115F7">
              <w:rPr>
                <w:rFonts w:ascii="Cambria Math" w:eastAsia="MS Mincho" w:hAnsi="Cambria Math" w:cs="Cambria Math"/>
                <w:b/>
                <w:sz w:val="24"/>
                <w:szCs w:val="24"/>
                <w:lang w:val="hy-AM"/>
              </w:rPr>
              <w:t>․</w:t>
            </w:r>
            <w:r w:rsidRPr="00F115F7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Պաշտոնին</w:t>
            </w:r>
            <w:r w:rsidRPr="00F115F7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F115F7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ներկայացվող</w:t>
            </w:r>
            <w:r w:rsidRPr="00F115F7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F115F7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պահանջները</w:t>
            </w:r>
          </w:p>
          <w:p w:rsidR="00695ABF" w:rsidRPr="00F115F7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</w:pPr>
            <w:r w:rsidRPr="00F115F7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3.1. </w:t>
            </w:r>
            <w:r w:rsidRPr="00F115F7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Կրթություն</w:t>
            </w:r>
            <w:r w:rsidRPr="00F115F7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, </w:t>
            </w:r>
            <w:r w:rsidRPr="00F115F7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որակավորման</w:t>
            </w:r>
            <w:r w:rsidRPr="00F115F7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F115F7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աստիճանը</w:t>
            </w:r>
          </w:p>
          <w:p w:rsidR="00695ABF" w:rsidRPr="00F115F7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</w:pPr>
            <w:r w:rsidRPr="00F115F7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Բարձրագույն</w:t>
            </w:r>
            <w:r w:rsidRPr="00F115F7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F115F7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կրթություն</w:t>
            </w:r>
            <w:r w:rsidRPr="00F115F7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</w:p>
          <w:p w:rsidR="00695ABF" w:rsidRPr="00F115F7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</w:pPr>
            <w:r w:rsidRPr="00F115F7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3.2. </w:t>
            </w:r>
            <w:r w:rsidRPr="00F115F7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Մասնագիտական</w:t>
            </w:r>
            <w:r w:rsidRPr="00F115F7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F115F7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գիտելիքները</w:t>
            </w:r>
          </w:p>
          <w:p w:rsidR="00695ABF" w:rsidRPr="00F115F7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</w:pPr>
            <w:r w:rsidRPr="00F115F7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Ունի</w:t>
            </w:r>
            <w:r w:rsidRPr="00F115F7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F115F7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գործառույթների իրականացման</w:t>
            </w:r>
            <w:r w:rsidRPr="00F115F7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F115F7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համար</w:t>
            </w:r>
            <w:r w:rsidRPr="00F115F7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F115F7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անհրաժեշտ</w:t>
            </w:r>
            <w:r w:rsidRPr="00F115F7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F115F7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գիտելիքներ</w:t>
            </w:r>
          </w:p>
          <w:p w:rsidR="00695ABF" w:rsidRPr="00F115F7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</w:pPr>
            <w:r w:rsidRPr="00F115F7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3.3. </w:t>
            </w:r>
            <w:r w:rsidRPr="00F115F7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Աշխատանքային</w:t>
            </w:r>
            <w:r w:rsidRPr="00F115F7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F115F7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ստաժ</w:t>
            </w:r>
            <w:r w:rsidRPr="00F115F7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, </w:t>
            </w:r>
            <w:r w:rsidRPr="00F115F7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աշխատանքի</w:t>
            </w:r>
            <w:r w:rsidRPr="00F115F7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F115F7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բնագավառում</w:t>
            </w:r>
            <w:r w:rsidRPr="00F115F7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F115F7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փորձը</w:t>
            </w:r>
          </w:p>
          <w:p w:rsidR="000C5C8A" w:rsidRPr="00F115F7" w:rsidRDefault="000C5C8A" w:rsidP="00AA0558">
            <w:pPr>
              <w:spacing w:after="0" w:line="240" w:lineRule="auto"/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</w:pPr>
            <w:r w:rsidRPr="00F115F7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 xml:space="preserve">Հանրային ծառայության առնվազն մեկ տարվա ստաժ կամ </w:t>
            </w:r>
            <w:r w:rsidR="006705F0" w:rsidRPr="00F115F7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մեկ</w:t>
            </w:r>
            <w:r w:rsidRPr="00F115F7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 xml:space="preserve"> տարվա մասնագիտական աշխատանքային ստաժ կամ </w:t>
            </w:r>
            <w:r w:rsidR="007E438A" w:rsidRPr="00F115F7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փաստաթղթավարության</w:t>
            </w:r>
            <w:r w:rsidRPr="00F115F7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 xml:space="preserve"> բնագավառում` </w:t>
            </w:r>
            <w:r w:rsidR="006705F0" w:rsidRPr="00F115F7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մեկ</w:t>
            </w:r>
            <w:r w:rsidRPr="00F115F7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 xml:space="preserve"> տարվա աշխատանքային ստաժ:</w:t>
            </w:r>
          </w:p>
          <w:p w:rsidR="00695ABF" w:rsidRPr="00F115F7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</w:pPr>
            <w:r w:rsidRPr="00F115F7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lastRenderedPageBreak/>
              <w:t xml:space="preserve">3.4. </w:t>
            </w:r>
            <w:r w:rsidRPr="00F115F7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Անհրաժեշտ</w:t>
            </w:r>
            <w:r w:rsidRPr="00F115F7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F115F7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կոմպետենցիաներ</w:t>
            </w:r>
          </w:p>
          <w:p w:rsidR="00695ABF" w:rsidRPr="00F115F7" w:rsidRDefault="00695ABF" w:rsidP="00AA0558">
            <w:pPr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</w:pPr>
            <w:r w:rsidRPr="00F115F7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Ընդհանրական</w:t>
            </w:r>
            <w:r w:rsidRPr="00F115F7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F115F7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կոմպետենցիաներ</w:t>
            </w:r>
          </w:p>
          <w:p w:rsidR="000C5C8A" w:rsidRPr="00F115F7" w:rsidRDefault="000C5C8A" w:rsidP="00F948C0">
            <w:pPr>
              <w:pStyle w:val="NormalWeb"/>
              <w:numPr>
                <w:ilvl w:val="0"/>
                <w:numId w:val="20"/>
              </w:numPr>
              <w:shd w:val="clear" w:color="auto" w:fill="FFFFFF"/>
              <w:spacing w:before="0" w:beforeAutospacing="0" w:after="0" w:afterAutospacing="0"/>
              <w:ind w:left="284" w:hanging="284"/>
              <w:rPr>
                <w:rFonts w:ascii="GHEA Grapalat" w:hAnsi="GHEA Grapalat"/>
                <w:color w:val="000000"/>
              </w:rPr>
            </w:pPr>
            <w:r w:rsidRPr="00F115F7">
              <w:rPr>
                <w:rFonts w:ascii="GHEA Grapalat" w:hAnsi="GHEA Grapalat"/>
                <w:color w:val="000000"/>
              </w:rPr>
              <w:t>Խնդրի լուծում</w:t>
            </w:r>
          </w:p>
          <w:p w:rsidR="000C5C8A" w:rsidRPr="00F115F7" w:rsidRDefault="000C5C8A" w:rsidP="00F948C0">
            <w:pPr>
              <w:pStyle w:val="NormalWeb"/>
              <w:numPr>
                <w:ilvl w:val="0"/>
                <w:numId w:val="20"/>
              </w:numPr>
              <w:shd w:val="clear" w:color="auto" w:fill="FFFFFF"/>
              <w:spacing w:before="0" w:beforeAutospacing="0" w:after="0" w:afterAutospacing="0"/>
              <w:ind w:left="284" w:hanging="284"/>
              <w:rPr>
                <w:rFonts w:ascii="GHEA Grapalat" w:hAnsi="GHEA Grapalat"/>
                <w:color w:val="000000"/>
              </w:rPr>
            </w:pPr>
            <w:r w:rsidRPr="00F115F7">
              <w:rPr>
                <w:rFonts w:ascii="GHEA Grapalat" w:hAnsi="GHEA Grapalat"/>
                <w:color w:val="000000"/>
              </w:rPr>
              <w:t>Հաշվետվությունների մշակում</w:t>
            </w:r>
          </w:p>
          <w:p w:rsidR="000C5C8A" w:rsidRPr="00F115F7" w:rsidRDefault="000C5C8A" w:rsidP="00F948C0">
            <w:pPr>
              <w:pStyle w:val="NormalWeb"/>
              <w:numPr>
                <w:ilvl w:val="0"/>
                <w:numId w:val="20"/>
              </w:numPr>
              <w:shd w:val="clear" w:color="auto" w:fill="FFFFFF"/>
              <w:spacing w:before="0" w:beforeAutospacing="0" w:after="0" w:afterAutospacing="0"/>
              <w:ind w:left="284" w:hanging="284"/>
              <w:rPr>
                <w:rFonts w:ascii="GHEA Grapalat" w:hAnsi="GHEA Grapalat"/>
                <w:color w:val="000000"/>
              </w:rPr>
            </w:pPr>
            <w:r w:rsidRPr="00F115F7">
              <w:rPr>
                <w:rFonts w:ascii="GHEA Grapalat" w:hAnsi="GHEA Grapalat"/>
                <w:color w:val="000000"/>
              </w:rPr>
              <w:t>Տեղեկատվության հավաքագրում, վերլուծություն</w:t>
            </w:r>
          </w:p>
          <w:p w:rsidR="000C5C8A" w:rsidRPr="00F115F7" w:rsidRDefault="000C5C8A" w:rsidP="00F948C0">
            <w:pPr>
              <w:pStyle w:val="NormalWeb"/>
              <w:numPr>
                <w:ilvl w:val="0"/>
                <w:numId w:val="20"/>
              </w:numPr>
              <w:shd w:val="clear" w:color="auto" w:fill="FFFFFF"/>
              <w:spacing w:before="0" w:beforeAutospacing="0" w:after="0" w:afterAutospacing="0"/>
              <w:ind w:left="284" w:hanging="284"/>
              <w:rPr>
                <w:rFonts w:ascii="GHEA Grapalat" w:hAnsi="GHEA Grapalat"/>
                <w:color w:val="000000"/>
              </w:rPr>
            </w:pPr>
            <w:r w:rsidRPr="00F115F7">
              <w:rPr>
                <w:rFonts w:ascii="GHEA Grapalat" w:hAnsi="GHEA Grapalat"/>
                <w:color w:val="000000"/>
              </w:rPr>
              <w:t xml:space="preserve">Բարեվարքություն. </w:t>
            </w:r>
          </w:p>
          <w:p w:rsidR="00695ABF" w:rsidRPr="00F115F7" w:rsidRDefault="00695ABF" w:rsidP="00AA0558">
            <w:pPr>
              <w:spacing w:after="0" w:line="240" w:lineRule="auto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 w:rsidRPr="00F115F7">
              <w:rPr>
                <w:rFonts w:ascii="GHEA Grapalat" w:eastAsia="Sylfaen" w:hAnsi="GHEA Grapalat" w:cs="Sylfaen"/>
                <w:b/>
                <w:sz w:val="24"/>
                <w:szCs w:val="24"/>
              </w:rPr>
              <w:t>Ընտրանքային</w:t>
            </w:r>
            <w:r w:rsidRPr="00F115F7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r w:rsidRPr="00F115F7">
              <w:rPr>
                <w:rFonts w:ascii="GHEA Grapalat" w:eastAsia="Sylfaen" w:hAnsi="GHEA Grapalat" w:cs="Sylfaen"/>
                <w:b/>
                <w:sz w:val="24"/>
                <w:szCs w:val="24"/>
              </w:rPr>
              <w:t>կոմպետենցիաներ</w:t>
            </w:r>
          </w:p>
          <w:p w:rsidR="007B628A" w:rsidRPr="00F115F7" w:rsidRDefault="007B628A" w:rsidP="007B628A">
            <w:pPr>
              <w:pStyle w:val="NormalWeb"/>
              <w:numPr>
                <w:ilvl w:val="0"/>
                <w:numId w:val="20"/>
              </w:numPr>
              <w:ind w:left="284" w:hanging="284"/>
              <w:rPr>
                <w:rFonts w:ascii="GHEA Grapalat" w:hAnsi="GHEA Grapalat"/>
                <w:color w:val="000000"/>
              </w:rPr>
            </w:pPr>
            <w:r w:rsidRPr="00F115F7">
              <w:rPr>
                <w:rFonts w:ascii="GHEA Grapalat" w:hAnsi="GHEA Grapalat"/>
                <w:color w:val="000000"/>
              </w:rPr>
              <w:t>Տեղեկատվական տեխնոլոգիաներ և հեռահաղորդակցություն</w:t>
            </w:r>
          </w:p>
          <w:p w:rsidR="007B628A" w:rsidRPr="00F115F7" w:rsidRDefault="007B628A" w:rsidP="007B628A">
            <w:pPr>
              <w:pStyle w:val="NormalWeb"/>
              <w:numPr>
                <w:ilvl w:val="0"/>
                <w:numId w:val="20"/>
              </w:numPr>
              <w:ind w:left="284" w:hanging="284"/>
              <w:rPr>
                <w:rFonts w:ascii="GHEA Grapalat" w:hAnsi="GHEA Grapalat"/>
                <w:color w:val="000000"/>
              </w:rPr>
            </w:pPr>
            <w:r w:rsidRPr="00F115F7">
              <w:rPr>
                <w:rFonts w:ascii="GHEA Grapalat" w:hAnsi="GHEA Grapalat"/>
                <w:color w:val="000000"/>
              </w:rPr>
              <w:t>Ժամանակի կառավարում</w:t>
            </w:r>
          </w:p>
          <w:p w:rsidR="006414C6" w:rsidRPr="00F115F7" w:rsidRDefault="007B628A" w:rsidP="007B628A">
            <w:pPr>
              <w:pStyle w:val="NormalWeb"/>
              <w:numPr>
                <w:ilvl w:val="0"/>
                <w:numId w:val="20"/>
              </w:numPr>
              <w:ind w:left="284" w:hanging="284"/>
              <w:rPr>
                <w:rFonts w:ascii="GHEA Grapalat" w:hAnsi="GHEA Grapalat"/>
                <w:color w:val="000000"/>
              </w:rPr>
            </w:pPr>
            <w:r w:rsidRPr="00F115F7">
              <w:rPr>
                <w:rFonts w:ascii="GHEA Grapalat" w:hAnsi="GHEA Grapalat"/>
                <w:color w:val="000000"/>
              </w:rPr>
              <w:t>Փաստաթղթերի նախապատրաստում</w:t>
            </w:r>
          </w:p>
        </w:tc>
      </w:tr>
      <w:tr w:rsidR="00695ABF" w:rsidRPr="00F115F7" w:rsidTr="00AA0558">
        <w:trPr>
          <w:trHeight w:val="1"/>
        </w:trPr>
        <w:tc>
          <w:tcPr>
            <w:tcW w:w="10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95ABF" w:rsidRPr="00F115F7" w:rsidRDefault="00695ABF" w:rsidP="00AA0558">
            <w:pPr>
              <w:spacing w:after="0" w:line="360" w:lineRule="auto"/>
              <w:ind w:left="1080"/>
              <w:jc w:val="center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 w:rsidRPr="00F115F7">
              <w:rPr>
                <w:rFonts w:ascii="GHEA Grapalat" w:eastAsia="Sylfaen" w:hAnsi="GHEA Grapalat" w:cs="Sylfaen"/>
                <w:b/>
                <w:sz w:val="24"/>
                <w:szCs w:val="24"/>
              </w:rPr>
              <w:lastRenderedPageBreak/>
              <w:t>4. Կազմակերպական շրջանակը</w:t>
            </w:r>
          </w:p>
          <w:p w:rsidR="000C5C8A" w:rsidRPr="00F115F7" w:rsidRDefault="000C5C8A" w:rsidP="008C6D01">
            <w:pPr>
              <w:spacing w:after="0" w:line="240" w:lineRule="auto"/>
              <w:jc w:val="both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 w:rsidRPr="00F115F7">
              <w:rPr>
                <w:rFonts w:ascii="GHEA Grapalat" w:eastAsia="Sylfaen" w:hAnsi="GHEA Grapalat" w:cs="Sylfaen"/>
                <w:b/>
                <w:sz w:val="24"/>
                <w:szCs w:val="24"/>
              </w:rPr>
              <w:t>4.1. Աշխատանքի կազմակերպման և ղեկավարման պատասխանատվությունը</w:t>
            </w:r>
            <w:r w:rsidRPr="00F115F7">
              <w:rPr>
                <w:rFonts w:ascii="GHEA Grapalat" w:eastAsia="Sylfaen" w:hAnsi="GHEA Grapalat" w:cs="Sylfaen"/>
                <w:b/>
                <w:sz w:val="24"/>
                <w:szCs w:val="24"/>
              </w:rPr>
              <w:br/>
            </w:r>
            <w:r w:rsidR="00455C96" w:rsidRPr="00F115F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Պատասխանատու է կառուցվածքային ստորաբաժանման աշխատանքների բնույթով պայմանավորված մասնագիտական գործունեության վերջնարդյունքին նպաստող միջանկյալ արդյունքի ստեղծման համար</w:t>
            </w:r>
            <w:r w:rsidR="000179C2" w:rsidRPr="00F115F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։</w:t>
            </w:r>
          </w:p>
          <w:p w:rsidR="008C6D01" w:rsidRPr="00F115F7" w:rsidRDefault="000C5C8A" w:rsidP="008C6D01">
            <w:pPr>
              <w:spacing w:after="0" w:line="240" w:lineRule="auto"/>
              <w:jc w:val="both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 w:rsidRPr="00F115F7">
              <w:rPr>
                <w:rFonts w:ascii="GHEA Grapalat" w:eastAsia="Sylfaen" w:hAnsi="GHEA Grapalat" w:cs="Sylfaen"/>
                <w:b/>
                <w:sz w:val="24"/>
                <w:szCs w:val="24"/>
              </w:rPr>
              <w:t>4.2. Որոշումներ կայացնելու լիազորությունները</w:t>
            </w:r>
          </w:p>
          <w:p w:rsidR="000C5C8A" w:rsidRPr="00F115F7" w:rsidRDefault="00455C96" w:rsidP="008C6D01">
            <w:pPr>
              <w:spacing w:after="0" w:line="240" w:lineRule="auto"/>
              <w:jc w:val="both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 w:rsidRPr="00F115F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Կայացնում է որոշումներ կառուցվածքային ստորաբաժանման աշխատանքների բնույթով պայմանավորված՝ մասնագիտական գործունեության վերջնարդյունքին նպաստող միջանկյալ արդյունքի ստեղծման շրջանակներում։</w:t>
            </w:r>
          </w:p>
          <w:p w:rsidR="000C5C8A" w:rsidRPr="00F115F7" w:rsidRDefault="000C5C8A" w:rsidP="000C5C8A">
            <w:pPr>
              <w:spacing w:after="0" w:line="240" w:lineRule="auto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 w:rsidRPr="00F115F7">
              <w:rPr>
                <w:rFonts w:ascii="GHEA Grapalat" w:eastAsia="Sylfaen" w:hAnsi="GHEA Grapalat" w:cs="Sylfaen"/>
                <w:b/>
                <w:sz w:val="24"/>
                <w:szCs w:val="24"/>
              </w:rPr>
              <w:t>4.3. Գործունեության ազդեցությունը</w:t>
            </w:r>
          </w:p>
          <w:p w:rsidR="000C5C8A" w:rsidRPr="00F115F7" w:rsidRDefault="00455C96" w:rsidP="008C6D01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</w:pPr>
            <w:r w:rsidRPr="00F115F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Ունի ազդեցություն մասնագիտական աշխատանքների ապահովման և որոշակի մասնագիտական գործառույթների իրականացման շրջանակներում:</w:t>
            </w:r>
          </w:p>
          <w:p w:rsidR="008C6D01" w:rsidRPr="00F115F7" w:rsidRDefault="000C5C8A" w:rsidP="008C6D01">
            <w:pPr>
              <w:spacing w:after="0" w:line="240" w:lineRule="auto"/>
              <w:jc w:val="both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 w:rsidRPr="00F115F7">
              <w:rPr>
                <w:rFonts w:ascii="GHEA Grapalat" w:eastAsia="Sylfaen" w:hAnsi="GHEA Grapalat" w:cs="Sylfaen"/>
                <w:b/>
                <w:sz w:val="24"/>
                <w:szCs w:val="24"/>
              </w:rPr>
              <w:t>4.4. Շփումները և ներկայացուցչությունը</w:t>
            </w:r>
          </w:p>
          <w:p w:rsidR="00455C96" w:rsidRPr="00F115F7" w:rsidRDefault="00EA72FE" w:rsidP="00AA0558">
            <w:pPr>
              <w:spacing w:after="0" w:line="240" w:lineRule="auto"/>
              <w:jc w:val="both"/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</w:pPr>
            <w:r w:rsidRPr="00F115F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Իր իրավասության շրջանակներում շփվում և որպես ներկայացուցիչ հանդես է գալիս տվյալ մարմնի կառուցվածքային այլ ստորաբաժանումների, ինչպես նաև համապատասխան մարմնից դուրս մասնագիտական հարցերով շփվում է այլ մարմինների և ներկայացուցիչների հետ:</w:t>
            </w:r>
          </w:p>
          <w:p w:rsidR="00695ABF" w:rsidRPr="00F115F7" w:rsidRDefault="00695ABF" w:rsidP="00AA0558">
            <w:pPr>
              <w:spacing w:after="0" w:line="240" w:lineRule="auto"/>
              <w:jc w:val="both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 w:rsidRPr="00F115F7">
              <w:rPr>
                <w:rFonts w:ascii="GHEA Grapalat" w:eastAsia="Sylfaen" w:hAnsi="GHEA Grapalat" w:cs="Sylfaen"/>
                <w:b/>
                <w:sz w:val="24"/>
                <w:szCs w:val="24"/>
              </w:rPr>
              <w:t>4.5. Խնդիրների բարդությունը և դրանց լուծումը</w:t>
            </w:r>
          </w:p>
          <w:p w:rsidR="00695ABF" w:rsidRPr="00F115F7" w:rsidRDefault="00486A54" w:rsidP="00AA0558">
            <w:pPr>
              <w:spacing w:after="0" w:line="240" w:lineRule="auto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115F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Իր լիազորությունների շրջանակներում բացահայտում է մասնագիտական խնդիրներ և ներկայացնում խնդիրների լուծման տարբերակներ և մասնակցում է կառուցվածքային ստորաբաժանման առջև դրված խնդիրների լուծմանը:</w:t>
            </w:r>
          </w:p>
        </w:tc>
      </w:tr>
    </w:tbl>
    <w:p w:rsidR="00695ABF" w:rsidRPr="00F115F7" w:rsidRDefault="00695ABF" w:rsidP="00695ABF">
      <w:pPr>
        <w:spacing w:after="0" w:line="240" w:lineRule="auto"/>
        <w:rPr>
          <w:rFonts w:ascii="GHEA Grapalat" w:eastAsia="GHEA Grapalat" w:hAnsi="GHEA Grapalat" w:cs="GHEA Grapalat"/>
          <w:sz w:val="20"/>
          <w:szCs w:val="20"/>
          <w:lang w:val="hy-AM"/>
        </w:rPr>
      </w:pPr>
    </w:p>
    <w:p w:rsidR="00695ABF" w:rsidRPr="00F115F7" w:rsidRDefault="00695ABF" w:rsidP="00695ABF">
      <w:pPr>
        <w:jc w:val="both"/>
        <w:rPr>
          <w:rFonts w:ascii="GHEA Grapalat" w:hAnsi="GHEA Grapalat"/>
          <w:color w:val="0070C0"/>
          <w:sz w:val="24"/>
          <w:szCs w:val="24"/>
          <w:lang w:val="hy-AM"/>
        </w:rPr>
      </w:pPr>
    </w:p>
    <w:p w:rsidR="00695ABF" w:rsidRPr="00F115F7" w:rsidRDefault="00695ABF" w:rsidP="00695ABF">
      <w:pPr>
        <w:pStyle w:val="BodyText"/>
        <w:ind w:right="-31"/>
        <w:jc w:val="center"/>
        <w:rPr>
          <w:rFonts w:ascii="GHEA Grapalat" w:hAnsi="GHEA Grapalat" w:cs="Sylfaen"/>
          <w:b/>
          <w:bCs/>
          <w:lang w:val="hy-AM"/>
        </w:rPr>
      </w:pPr>
    </w:p>
    <w:p w:rsidR="00080CCC" w:rsidRPr="00F115F7" w:rsidRDefault="00080CCC">
      <w:pPr>
        <w:rPr>
          <w:rFonts w:ascii="GHEA Grapalat" w:hAnsi="GHEA Grapalat"/>
          <w:lang w:val="hy-AM"/>
        </w:rPr>
      </w:pPr>
    </w:p>
    <w:sectPr w:rsidR="00080CCC" w:rsidRPr="00F115F7" w:rsidSect="00CF1585">
      <w:pgSz w:w="12240" w:h="15840"/>
      <w:pgMar w:top="567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Times Armenian">
    <w:altName w:val="Times New Roman"/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D7494"/>
    <w:multiLevelType w:val="hybridMultilevel"/>
    <w:tmpl w:val="F3C20E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22D02"/>
    <w:multiLevelType w:val="hybridMultilevel"/>
    <w:tmpl w:val="3D2E5C20"/>
    <w:lvl w:ilvl="0" w:tplc="0D526C6E">
      <w:start w:val="1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" w15:restartNumberingAfterBreak="0">
    <w:nsid w:val="0BC12C90"/>
    <w:multiLevelType w:val="hybridMultilevel"/>
    <w:tmpl w:val="771CDAEA"/>
    <w:lvl w:ilvl="0" w:tplc="04090001">
      <w:start w:val="1"/>
      <w:numFmt w:val="bullet"/>
      <w:lvlText w:val=""/>
      <w:lvlJc w:val="left"/>
      <w:pPr>
        <w:ind w:left="101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75" w:hanging="360"/>
      </w:pPr>
      <w:rPr>
        <w:rFonts w:ascii="Wingdings" w:hAnsi="Wingdings" w:hint="default"/>
      </w:rPr>
    </w:lvl>
  </w:abstractNum>
  <w:abstractNum w:abstractNumId="3" w15:restartNumberingAfterBreak="0">
    <w:nsid w:val="0CF24A52"/>
    <w:multiLevelType w:val="hybridMultilevel"/>
    <w:tmpl w:val="D7649F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FE093D"/>
    <w:multiLevelType w:val="multilevel"/>
    <w:tmpl w:val="3034839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2E66D75"/>
    <w:multiLevelType w:val="hybridMultilevel"/>
    <w:tmpl w:val="FC50571E"/>
    <w:lvl w:ilvl="0" w:tplc="9C120B02">
      <w:start w:val="1"/>
      <w:numFmt w:val="decimal"/>
      <w:lvlText w:val="%1."/>
      <w:lvlJc w:val="left"/>
      <w:pPr>
        <w:ind w:left="450" w:hanging="360"/>
      </w:pPr>
      <w:rPr>
        <w:rFonts w:ascii="GHEA Grapalat" w:eastAsiaTheme="minorEastAsia" w:hAnsi="GHEA Grapalat" w:cs="Times Armenian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6" w15:restartNumberingAfterBreak="0">
    <w:nsid w:val="3D5D5442"/>
    <w:multiLevelType w:val="hybridMultilevel"/>
    <w:tmpl w:val="6EECB14C"/>
    <w:lvl w:ilvl="0" w:tplc="57B8B82E">
      <w:start w:val="1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7" w15:restartNumberingAfterBreak="0">
    <w:nsid w:val="3DFC3A9E"/>
    <w:multiLevelType w:val="hybridMultilevel"/>
    <w:tmpl w:val="FFAE65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8052FA"/>
    <w:multiLevelType w:val="multilevel"/>
    <w:tmpl w:val="101A120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3986F54"/>
    <w:multiLevelType w:val="multilevel"/>
    <w:tmpl w:val="70365D36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6420228"/>
    <w:multiLevelType w:val="hybridMultilevel"/>
    <w:tmpl w:val="BBA058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E71A94"/>
    <w:multiLevelType w:val="multilevel"/>
    <w:tmpl w:val="944A78E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FED736B"/>
    <w:multiLevelType w:val="hybridMultilevel"/>
    <w:tmpl w:val="220C8A38"/>
    <w:lvl w:ilvl="0" w:tplc="04090001">
      <w:start w:val="1"/>
      <w:numFmt w:val="bullet"/>
      <w:lvlText w:val=""/>
      <w:lvlJc w:val="left"/>
      <w:pPr>
        <w:ind w:left="735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3" w15:restartNumberingAfterBreak="0">
    <w:nsid w:val="518A6391"/>
    <w:multiLevelType w:val="hybridMultilevel"/>
    <w:tmpl w:val="412C82C6"/>
    <w:lvl w:ilvl="0" w:tplc="7370F9DA">
      <w:start w:val="1"/>
      <w:numFmt w:val="decimal"/>
      <w:lvlText w:val="%1."/>
      <w:lvlJc w:val="left"/>
      <w:pPr>
        <w:ind w:left="720" w:hanging="360"/>
      </w:pPr>
      <w:rPr>
        <w:rFonts w:ascii="GHEA Grapalat" w:eastAsia="Calibri" w:hAnsi="GHEA Grapalat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1E179A"/>
    <w:multiLevelType w:val="hybridMultilevel"/>
    <w:tmpl w:val="529E0F92"/>
    <w:lvl w:ilvl="0" w:tplc="0409000F">
      <w:start w:val="1"/>
      <w:numFmt w:val="decimal"/>
      <w:lvlText w:val="%1."/>
      <w:lvlJc w:val="left"/>
      <w:pPr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5" w15:restartNumberingAfterBreak="0">
    <w:nsid w:val="55CB109E"/>
    <w:multiLevelType w:val="hybridMultilevel"/>
    <w:tmpl w:val="48B837FA"/>
    <w:lvl w:ilvl="0" w:tplc="04090001">
      <w:start w:val="1"/>
      <w:numFmt w:val="bullet"/>
      <w:lvlText w:val=""/>
      <w:lvlJc w:val="left"/>
      <w:pPr>
        <w:ind w:left="1457" w:hanging="89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65A66194"/>
    <w:multiLevelType w:val="hybridMultilevel"/>
    <w:tmpl w:val="78DAD902"/>
    <w:lvl w:ilvl="0" w:tplc="17B8360A">
      <w:start w:val="1"/>
      <w:numFmt w:val="decimal"/>
      <w:lvlText w:val="%1."/>
      <w:lvlJc w:val="left"/>
      <w:pPr>
        <w:ind w:left="8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73" w:hanging="360"/>
      </w:pPr>
    </w:lvl>
    <w:lvl w:ilvl="2" w:tplc="0409001B" w:tentative="1">
      <w:start w:val="1"/>
      <w:numFmt w:val="lowerRoman"/>
      <w:lvlText w:val="%3."/>
      <w:lvlJc w:val="right"/>
      <w:pPr>
        <w:ind w:left="2293" w:hanging="180"/>
      </w:pPr>
    </w:lvl>
    <w:lvl w:ilvl="3" w:tplc="0409000F" w:tentative="1">
      <w:start w:val="1"/>
      <w:numFmt w:val="decimal"/>
      <w:lvlText w:val="%4."/>
      <w:lvlJc w:val="left"/>
      <w:pPr>
        <w:ind w:left="3013" w:hanging="360"/>
      </w:pPr>
    </w:lvl>
    <w:lvl w:ilvl="4" w:tplc="04090019" w:tentative="1">
      <w:start w:val="1"/>
      <w:numFmt w:val="lowerLetter"/>
      <w:lvlText w:val="%5."/>
      <w:lvlJc w:val="left"/>
      <w:pPr>
        <w:ind w:left="3733" w:hanging="360"/>
      </w:pPr>
    </w:lvl>
    <w:lvl w:ilvl="5" w:tplc="0409001B" w:tentative="1">
      <w:start w:val="1"/>
      <w:numFmt w:val="lowerRoman"/>
      <w:lvlText w:val="%6."/>
      <w:lvlJc w:val="right"/>
      <w:pPr>
        <w:ind w:left="4453" w:hanging="180"/>
      </w:pPr>
    </w:lvl>
    <w:lvl w:ilvl="6" w:tplc="0409000F" w:tentative="1">
      <w:start w:val="1"/>
      <w:numFmt w:val="decimal"/>
      <w:lvlText w:val="%7."/>
      <w:lvlJc w:val="left"/>
      <w:pPr>
        <w:ind w:left="5173" w:hanging="360"/>
      </w:pPr>
    </w:lvl>
    <w:lvl w:ilvl="7" w:tplc="04090019" w:tentative="1">
      <w:start w:val="1"/>
      <w:numFmt w:val="lowerLetter"/>
      <w:lvlText w:val="%8."/>
      <w:lvlJc w:val="left"/>
      <w:pPr>
        <w:ind w:left="5893" w:hanging="360"/>
      </w:pPr>
    </w:lvl>
    <w:lvl w:ilvl="8" w:tplc="0409001B" w:tentative="1">
      <w:start w:val="1"/>
      <w:numFmt w:val="lowerRoman"/>
      <w:lvlText w:val="%9."/>
      <w:lvlJc w:val="right"/>
      <w:pPr>
        <w:ind w:left="6613" w:hanging="180"/>
      </w:pPr>
    </w:lvl>
  </w:abstractNum>
  <w:abstractNum w:abstractNumId="17" w15:restartNumberingAfterBreak="0">
    <w:nsid w:val="66B31B1C"/>
    <w:multiLevelType w:val="multilevel"/>
    <w:tmpl w:val="6C08FCE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6A7B516A"/>
    <w:multiLevelType w:val="hybridMultilevel"/>
    <w:tmpl w:val="1C0C5B8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05C5103"/>
    <w:multiLevelType w:val="hybridMultilevel"/>
    <w:tmpl w:val="3F9EF9C4"/>
    <w:lvl w:ilvl="0" w:tplc="04090001">
      <w:start w:val="1"/>
      <w:numFmt w:val="bullet"/>
      <w:lvlText w:val=""/>
      <w:lvlJc w:val="left"/>
      <w:pPr>
        <w:ind w:left="936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20" w15:restartNumberingAfterBreak="0">
    <w:nsid w:val="734C78D3"/>
    <w:multiLevelType w:val="hybridMultilevel"/>
    <w:tmpl w:val="B0E267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C62872"/>
    <w:multiLevelType w:val="hybridMultilevel"/>
    <w:tmpl w:val="49885976"/>
    <w:lvl w:ilvl="0" w:tplc="D3F295B8">
      <w:start w:val="1"/>
      <w:numFmt w:val="decimal"/>
      <w:lvlText w:val="%1)"/>
      <w:lvlJc w:val="left"/>
      <w:pPr>
        <w:ind w:left="9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96" w:hanging="360"/>
      </w:pPr>
    </w:lvl>
    <w:lvl w:ilvl="2" w:tplc="0409001B" w:tentative="1">
      <w:start w:val="1"/>
      <w:numFmt w:val="lowerRoman"/>
      <w:lvlText w:val="%3."/>
      <w:lvlJc w:val="right"/>
      <w:pPr>
        <w:ind w:left="2416" w:hanging="180"/>
      </w:pPr>
    </w:lvl>
    <w:lvl w:ilvl="3" w:tplc="0409000F" w:tentative="1">
      <w:start w:val="1"/>
      <w:numFmt w:val="decimal"/>
      <w:lvlText w:val="%4."/>
      <w:lvlJc w:val="left"/>
      <w:pPr>
        <w:ind w:left="3136" w:hanging="360"/>
      </w:pPr>
    </w:lvl>
    <w:lvl w:ilvl="4" w:tplc="04090019" w:tentative="1">
      <w:start w:val="1"/>
      <w:numFmt w:val="lowerLetter"/>
      <w:lvlText w:val="%5."/>
      <w:lvlJc w:val="left"/>
      <w:pPr>
        <w:ind w:left="3856" w:hanging="360"/>
      </w:pPr>
    </w:lvl>
    <w:lvl w:ilvl="5" w:tplc="0409001B" w:tentative="1">
      <w:start w:val="1"/>
      <w:numFmt w:val="lowerRoman"/>
      <w:lvlText w:val="%6."/>
      <w:lvlJc w:val="right"/>
      <w:pPr>
        <w:ind w:left="4576" w:hanging="180"/>
      </w:pPr>
    </w:lvl>
    <w:lvl w:ilvl="6" w:tplc="0409000F" w:tentative="1">
      <w:start w:val="1"/>
      <w:numFmt w:val="decimal"/>
      <w:lvlText w:val="%7."/>
      <w:lvlJc w:val="left"/>
      <w:pPr>
        <w:ind w:left="5296" w:hanging="360"/>
      </w:pPr>
    </w:lvl>
    <w:lvl w:ilvl="7" w:tplc="04090019" w:tentative="1">
      <w:start w:val="1"/>
      <w:numFmt w:val="lowerLetter"/>
      <w:lvlText w:val="%8."/>
      <w:lvlJc w:val="left"/>
      <w:pPr>
        <w:ind w:left="6016" w:hanging="360"/>
      </w:pPr>
    </w:lvl>
    <w:lvl w:ilvl="8" w:tplc="0409001B" w:tentative="1">
      <w:start w:val="1"/>
      <w:numFmt w:val="lowerRoman"/>
      <w:lvlText w:val="%9."/>
      <w:lvlJc w:val="right"/>
      <w:pPr>
        <w:ind w:left="6736" w:hanging="180"/>
      </w:pPr>
    </w:lvl>
  </w:abstractNum>
  <w:abstractNum w:abstractNumId="22" w15:restartNumberingAfterBreak="0">
    <w:nsid w:val="7A543A08"/>
    <w:multiLevelType w:val="hybridMultilevel"/>
    <w:tmpl w:val="D90EADD8"/>
    <w:lvl w:ilvl="0" w:tplc="374E2FD2">
      <w:start w:val="1"/>
      <w:numFmt w:val="decimal"/>
      <w:lvlText w:val="%1."/>
      <w:lvlJc w:val="left"/>
      <w:pPr>
        <w:ind w:left="6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75" w:hanging="360"/>
      </w:pPr>
    </w:lvl>
    <w:lvl w:ilvl="2" w:tplc="0409001B" w:tentative="1">
      <w:start w:val="1"/>
      <w:numFmt w:val="lowerRoman"/>
      <w:lvlText w:val="%3."/>
      <w:lvlJc w:val="right"/>
      <w:pPr>
        <w:ind w:left="2095" w:hanging="180"/>
      </w:pPr>
    </w:lvl>
    <w:lvl w:ilvl="3" w:tplc="0409000F" w:tentative="1">
      <w:start w:val="1"/>
      <w:numFmt w:val="decimal"/>
      <w:lvlText w:val="%4."/>
      <w:lvlJc w:val="left"/>
      <w:pPr>
        <w:ind w:left="2815" w:hanging="360"/>
      </w:pPr>
    </w:lvl>
    <w:lvl w:ilvl="4" w:tplc="04090019" w:tentative="1">
      <w:start w:val="1"/>
      <w:numFmt w:val="lowerLetter"/>
      <w:lvlText w:val="%5."/>
      <w:lvlJc w:val="left"/>
      <w:pPr>
        <w:ind w:left="3535" w:hanging="360"/>
      </w:pPr>
    </w:lvl>
    <w:lvl w:ilvl="5" w:tplc="0409001B" w:tentative="1">
      <w:start w:val="1"/>
      <w:numFmt w:val="lowerRoman"/>
      <w:lvlText w:val="%6."/>
      <w:lvlJc w:val="right"/>
      <w:pPr>
        <w:ind w:left="4255" w:hanging="180"/>
      </w:pPr>
    </w:lvl>
    <w:lvl w:ilvl="6" w:tplc="0409000F" w:tentative="1">
      <w:start w:val="1"/>
      <w:numFmt w:val="decimal"/>
      <w:lvlText w:val="%7."/>
      <w:lvlJc w:val="left"/>
      <w:pPr>
        <w:ind w:left="4975" w:hanging="360"/>
      </w:pPr>
    </w:lvl>
    <w:lvl w:ilvl="7" w:tplc="04090019" w:tentative="1">
      <w:start w:val="1"/>
      <w:numFmt w:val="lowerLetter"/>
      <w:lvlText w:val="%8."/>
      <w:lvlJc w:val="left"/>
      <w:pPr>
        <w:ind w:left="5695" w:hanging="360"/>
      </w:pPr>
    </w:lvl>
    <w:lvl w:ilvl="8" w:tplc="0409001B" w:tentative="1">
      <w:start w:val="1"/>
      <w:numFmt w:val="lowerRoman"/>
      <w:lvlText w:val="%9."/>
      <w:lvlJc w:val="right"/>
      <w:pPr>
        <w:ind w:left="6415" w:hanging="180"/>
      </w:pPr>
    </w:lvl>
  </w:abstractNum>
  <w:abstractNum w:abstractNumId="23" w15:restartNumberingAfterBreak="0">
    <w:nsid w:val="7AC815BD"/>
    <w:multiLevelType w:val="hybridMultilevel"/>
    <w:tmpl w:val="4B902EC2"/>
    <w:lvl w:ilvl="0" w:tplc="04090011">
      <w:start w:val="1"/>
      <w:numFmt w:val="decimal"/>
      <w:lvlText w:val="%1)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4" w15:restartNumberingAfterBreak="0">
    <w:nsid w:val="7DEA54C9"/>
    <w:multiLevelType w:val="multilevel"/>
    <w:tmpl w:val="D9E22BB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7EDA4568"/>
    <w:multiLevelType w:val="hybridMultilevel"/>
    <w:tmpl w:val="CACA658C"/>
    <w:lvl w:ilvl="0" w:tplc="04090001">
      <w:start w:val="1"/>
      <w:numFmt w:val="bullet"/>
      <w:lvlText w:val=""/>
      <w:lvlJc w:val="left"/>
      <w:pPr>
        <w:ind w:left="735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24"/>
  </w:num>
  <w:num w:numId="2">
    <w:abstractNumId w:val="8"/>
  </w:num>
  <w:num w:numId="3">
    <w:abstractNumId w:val="19"/>
  </w:num>
  <w:num w:numId="4">
    <w:abstractNumId w:val="16"/>
  </w:num>
  <w:num w:numId="5">
    <w:abstractNumId w:val="23"/>
  </w:num>
  <w:num w:numId="6">
    <w:abstractNumId w:val="1"/>
  </w:num>
  <w:num w:numId="7">
    <w:abstractNumId w:val="6"/>
  </w:num>
  <w:num w:numId="8">
    <w:abstractNumId w:val="12"/>
  </w:num>
  <w:num w:numId="9">
    <w:abstractNumId w:val="25"/>
  </w:num>
  <w:num w:numId="10">
    <w:abstractNumId w:val="2"/>
  </w:num>
  <w:num w:numId="11">
    <w:abstractNumId w:val="22"/>
  </w:num>
  <w:num w:numId="12">
    <w:abstractNumId w:val="9"/>
  </w:num>
  <w:num w:numId="13">
    <w:abstractNumId w:val="14"/>
  </w:num>
  <w:num w:numId="14">
    <w:abstractNumId w:val="5"/>
  </w:num>
  <w:num w:numId="15">
    <w:abstractNumId w:val="11"/>
  </w:num>
  <w:num w:numId="16">
    <w:abstractNumId w:val="7"/>
  </w:num>
  <w:num w:numId="17">
    <w:abstractNumId w:val="17"/>
  </w:num>
  <w:num w:numId="18">
    <w:abstractNumId w:val="0"/>
  </w:num>
  <w:num w:numId="19">
    <w:abstractNumId w:val="10"/>
  </w:num>
  <w:num w:numId="20">
    <w:abstractNumId w:val="18"/>
  </w:num>
  <w:num w:numId="21">
    <w:abstractNumId w:val="21"/>
  </w:num>
  <w:num w:numId="22">
    <w:abstractNumId w:val="15"/>
  </w:num>
  <w:num w:numId="23">
    <w:abstractNumId w:val="3"/>
  </w:num>
  <w:num w:numId="24">
    <w:abstractNumId w:val="4"/>
  </w:num>
  <w:num w:numId="25">
    <w:abstractNumId w:val="13"/>
  </w:num>
  <w:num w:numId="2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53AE"/>
    <w:rsid w:val="0000765B"/>
    <w:rsid w:val="000179C2"/>
    <w:rsid w:val="00033BDD"/>
    <w:rsid w:val="00041CA2"/>
    <w:rsid w:val="000574CC"/>
    <w:rsid w:val="00057E36"/>
    <w:rsid w:val="00080CCC"/>
    <w:rsid w:val="000A15CF"/>
    <w:rsid w:val="000C5C8A"/>
    <w:rsid w:val="000D2F1B"/>
    <w:rsid w:val="001A073F"/>
    <w:rsid w:val="001F14A7"/>
    <w:rsid w:val="002005D2"/>
    <w:rsid w:val="00245759"/>
    <w:rsid w:val="002C1F26"/>
    <w:rsid w:val="00305581"/>
    <w:rsid w:val="00411E14"/>
    <w:rsid w:val="00455C96"/>
    <w:rsid w:val="0048275A"/>
    <w:rsid w:val="00486A54"/>
    <w:rsid w:val="004B444B"/>
    <w:rsid w:val="004C7ECD"/>
    <w:rsid w:val="004D1DB7"/>
    <w:rsid w:val="004F6D35"/>
    <w:rsid w:val="00506038"/>
    <w:rsid w:val="005B18C7"/>
    <w:rsid w:val="005E7E75"/>
    <w:rsid w:val="006414C6"/>
    <w:rsid w:val="006453AE"/>
    <w:rsid w:val="006705F0"/>
    <w:rsid w:val="0067712E"/>
    <w:rsid w:val="006873EE"/>
    <w:rsid w:val="00695ABF"/>
    <w:rsid w:val="006F6F5B"/>
    <w:rsid w:val="00743744"/>
    <w:rsid w:val="00760D88"/>
    <w:rsid w:val="00795380"/>
    <w:rsid w:val="007B628A"/>
    <w:rsid w:val="007B6A5A"/>
    <w:rsid w:val="007E438A"/>
    <w:rsid w:val="0080034E"/>
    <w:rsid w:val="0085485E"/>
    <w:rsid w:val="00866DE2"/>
    <w:rsid w:val="008C6D01"/>
    <w:rsid w:val="008F67A8"/>
    <w:rsid w:val="009051B0"/>
    <w:rsid w:val="009148ED"/>
    <w:rsid w:val="0094233E"/>
    <w:rsid w:val="00946EFF"/>
    <w:rsid w:val="009D3BE1"/>
    <w:rsid w:val="00A27C40"/>
    <w:rsid w:val="00A955E0"/>
    <w:rsid w:val="00AB67F3"/>
    <w:rsid w:val="00B0147C"/>
    <w:rsid w:val="00B51AEB"/>
    <w:rsid w:val="00B71B01"/>
    <w:rsid w:val="00B82E81"/>
    <w:rsid w:val="00BB0ADB"/>
    <w:rsid w:val="00BC70F5"/>
    <w:rsid w:val="00BF0BF9"/>
    <w:rsid w:val="00C53407"/>
    <w:rsid w:val="00CA01DE"/>
    <w:rsid w:val="00CA7D61"/>
    <w:rsid w:val="00CB60BD"/>
    <w:rsid w:val="00CE5603"/>
    <w:rsid w:val="00CF1585"/>
    <w:rsid w:val="00D2328D"/>
    <w:rsid w:val="00D77A0D"/>
    <w:rsid w:val="00DA4203"/>
    <w:rsid w:val="00DA5D7A"/>
    <w:rsid w:val="00DA7903"/>
    <w:rsid w:val="00DF51D5"/>
    <w:rsid w:val="00EA72FE"/>
    <w:rsid w:val="00F115F7"/>
    <w:rsid w:val="00F853E7"/>
    <w:rsid w:val="00F948C0"/>
    <w:rsid w:val="00FD0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B9E9BC"/>
  <w15:chartTrackingRefBased/>
  <w15:docId w15:val="{ACA4EC9F-FB15-49DA-9935-4F710B534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5ABF"/>
    <w:pPr>
      <w:spacing w:after="200" w:line="276" w:lineRule="auto"/>
    </w:pPr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5AB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5AB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Абзац списка,Paragraphe de liste PBLH,Bullets,List Paragraph1,References"/>
    <w:basedOn w:val="Normal"/>
    <w:link w:val="ListParagraphChar"/>
    <w:uiPriority w:val="34"/>
    <w:qFormat/>
    <w:rsid w:val="00695AB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695ABF"/>
    <w:pPr>
      <w:spacing w:after="120" w:line="259" w:lineRule="auto"/>
    </w:pPr>
    <w:rPr>
      <w:rFonts w:ascii="Calibri" w:eastAsia="Calibri" w:hAnsi="Calibri" w:cs="Times New Roman"/>
    </w:rPr>
  </w:style>
  <w:style w:type="character" w:customStyle="1" w:styleId="BodyTextChar">
    <w:name w:val="Body Text Char"/>
    <w:basedOn w:val="DefaultParagraphFont"/>
    <w:link w:val="BodyText"/>
    <w:uiPriority w:val="99"/>
    <w:rsid w:val="00695ABF"/>
    <w:rPr>
      <w:rFonts w:ascii="Calibri" w:eastAsia="Calibri" w:hAnsi="Calibri" w:cs="Times New Roman"/>
    </w:rPr>
  </w:style>
  <w:style w:type="paragraph" w:styleId="NoSpacing">
    <w:name w:val="No Spacing"/>
    <w:uiPriority w:val="1"/>
    <w:qFormat/>
    <w:rsid w:val="00695ABF"/>
    <w:pPr>
      <w:spacing w:after="0" w:line="240" w:lineRule="auto"/>
    </w:pPr>
    <w:rPr>
      <w:rFonts w:eastAsiaTheme="minorEastAsia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Абзац списка Char,Bullets Char"/>
    <w:link w:val="ListParagraph"/>
    <w:locked/>
    <w:rsid w:val="00946EFF"/>
    <w:rPr>
      <w:rFonts w:eastAsiaTheme="minorEastAsia"/>
    </w:rPr>
  </w:style>
  <w:style w:type="paragraph" w:styleId="NormalWeb">
    <w:name w:val="Normal (Web)"/>
    <w:basedOn w:val="Normal"/>
    <w:uiPriority w:val="99"/>
    <w:unhideWhenUsed/>
    <w:rsid w:val="00F948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B67F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461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4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1</Pages>
  <Words>713</Words>
  <Characters>4068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Lusine Vardanyan</dc:creator>
  <cp:keywords/>
  <dc:description/>
  <cp:lastModifiedBy>Hermine Gasparyan</cp:lastModifiedBy>
  <cp:revision>84</cp:revision>
  <dcterms:created xsi:type="dcterms:W3CDTF">2019-04-15T07:53:00Z</dcterms:created>
  <dcterms:modified xsi:type="dcterms:W3CDTF">2020-10-29T04:36:00Z</dcterms:modified>
</cp:coreProperties>
</file>